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E8" w:rsidRPr="008C198E" w:rsidRDefault="00B32CE8" w:rsidP="009A040B">
      <w:pPr>
        <w:pStyle w:val="Textkrper"/>
        <w:rPr>
          <w:sz w:val="32"/>
          <w:szCs w:val="32"/>
        </w:rPr>
      </w:pPr>
      <w:r w:rsidRPr="008C198E">
        <w:rPr>
          <w:sz w:val="32"/>
          <w:szCs w:val="32"/>
        </w:rPr>
        <w:t>PRESSEINFORMATION</w:t>
      </w:r>
    </w:p>
    <w:p w:rsidR="002D7D30" w:rsidRDefault="002D7D30" w:rsidP="009A040B">
      <w:pPr>
        <w:pStyle w:val="Textkrper"/>
      </w:pPr>
    </w:p>
    <w:p w:rsidR="00A14C03" w:rsidRPr="007F2BE8" w:rsidRDefault="00545CA2" w:rsidP="00535BC9">
      <w:pPr>
        <w:pStyle w:val="Textkrper"/>
        <w:rPr>
          <w:rStyle w:val="Hervorhebung"/>
          <w:iCs w:val="0"/>
        </w:rPr>
      </w:pPr>
      <w:sdt>
        <w:sdtPr>
          <w:rPr>
            <w:rStyle w:val="Hervorhebung"/>
            <w:b/>
            <w:iCs w:val="0"/>
            <w:sz w:val="40"/>
            <w:szCs w:val="32"/>
            <w:lang w:val="en-US"/>
          </w:rPr>
          <w:id w:val="234286039"/>
          <w:placeholder>
            <w:docPart w:val="208ADC44CDCB461BAB48A633C192D390"/>
          </w:placeholder>
        </w:sdtPr>
        <w:sdtEndPr>
          <w:rPr>
            <w:rStyle w:val="Hervorhebung"/>
            <w:sz w:val="32"/>
          </w:rPr>
        </w:sdtEndPr>
        <w:sdtContent>
          <w:r w:rsidR="00535BC9" w:rsidRPr="00535BC9">
            <w:rPr>
              <w:rStyle w:val="Hervorhebung"/>
              <w:b/>
              <w:iCs w:val="0"/>
              <w:sz w:val="32"/>
            </w:rPr>
            <w:t xml:space="preserve">Staatsstraße 2168, Erneuerung Brücke </w:t>
          </w:r>
          <w:proofErr w:type="spellStart"/>
          <w:r w:rsidR="00535BC9" w:rsidRPr="00535BC9">
            <w:rPr>
              <w:rStyle w:val="Hervorhebung"/>
              <w:b/>
              <w:iCs w:val="0"/>
              <w:sz w:val="32"/>
            </w:rPr>
            <w:t>Gößenreuth</w:t>
          </w:r>
          <w:proofErr w:type="spellEnd"/>
          <w:r w:rsidR="00535BC9" w:rsidRPr="00535BC9">
            <w:rPr>
              <w:rStyle w:val="Hervorhebung"/>
              <w:b/>
              <w:iCs w:val="0"/>
              <w:sz w:val="32"/>
            </w:rPr>
            <w:t>,  Brücken-Fertigstellung und Verkehrsfreigabe am Freitag, 28.10.2022</w:t>
          </w:r>
          <w:r w:rsidR="00535BC9">
            <w:rPr>
              <w:rStyle w:val="Hervorhebung"/>
              <w:iCs w:val="0"/>
              <w:sz w:val="24"/>
            </w:rPr>
            <w:t xml:space="preserve"> </w:t>
          </w:r>
          <w:r w:rsidR="00535BC9">
            <w:rPr>
              <w:rStyle w:val="Hervorhebung"/>
              <w:iCs w:val="0"/>
              <w:sz w:val="24"/>
            </w:rPr>
            <w:tab/>
          </w:r>
          <w:r w:rsidR="00535BC9">
            <w:rPr>
              <w:rStyle w:val="Hervorhebung"/>
              <w:iCs w:val="0"/>
              <w:sz w:val="24"/>
            </w:rPr>
            <w:tab/>
          </w:r>
          <w:r w:rsidR="00535BC9">
            <w:rPr>
              <w:rStyle w:val="Hervorhebung"/>
              <w:iCs w:val="0"/>
              <w:sz w:val="24"/>
            </w:rPr>
            <w:tab/>
          </w:r>
          <w:r w:rsidR="00535BC9">
            <w:rPr>
              <w:rStyle w:val="Hervorhebung"/>
              <w:iCs w:val="0"/>
              <w:sz w:val="24"/>
            </w:rPr>
            <w:tab/>
          </w:r>
          <w:r w:rsidR="00535BC9">
            <w:rPr>
              <w:rStyle w:val="Hervorhebung"/>
              <w:iCs w:val="0"/>
              <w:sz w:val="24"/>
            </w:rPr>
            <w:tab/>
          </w:r>
          <w:r w:rsidR="00535BC9">
            <w:rPr>
              <w:rStyle w:val="Hervorhebung"/>
              <w:iCs w:val="0"/>
              <w:sz w:val="24"/>
            </w:rPr>
            <w:tab/>
          </w:r>
          <w:r w:rsidR="00535BC9">
            <w:rPr>
              <w:rStyle w:val="Hervorhebung"/>
              <w:iCs w:val="0"/>
              <w:sz w:val="24"/>
            </w:rPr>
            <w:tab/>
          </w:r>
          <w:r w:rsidR="00535BC9">
            <w:rPr>
              <w:rStyle w:val="Hervorhebung"/>
              <w:iCs w:val="0"/>
              <w:sz w:val="24"/>
            </w:rPr>
            <w:tab/>
          </w:r>
          <w:r w:rsidR="00535BC9">
            <w:rPr>
              <w:rStyle w:val="Hervorhebung"/>
              <w:iCs w:val="0"/>
              <w:sz w:val="24"/>
            </w:rPr>
            <w:tab/>
          </w:r>
          <w:r w:rsidR="00535BC9">
            <w:rPr>
              <w:rStyle w:val="Hervorhebung"/>
              <w:iCs w:val="0"/>
              <w:sz w:val="24"/>
            </w:rPr>
            <w:tab/>
          </w:r>
          <w:r w:rsidR="00535BC9">
            <w:rPr>
              <w:rStyle w:val="Hervorhebung"/>
              <w:iCs w:val="0"/>
              <w:sz w:val="24"/>
            </w:rPr>
            <w:tab/>
          </w:r>
          <w:r w:rsidR="00535BC9">
            <w:rPr>
              <w:rStyle w:val="Hervorhebung"/>
              <w:iCs w:val="0"/>
              <w:sz w:val="24"/>
            </w:rPr>
            <w:tab/>
          </w:r>
          <w:r w:rsidR="00535BC9">
            <w:rPr>
              <w:rStyle w:val="Hervorhebung"/>
              <w:iCs w:val="0"/>
              <w:sz w:val="24"/>
            </w:rPr>
            <w:tab/>
          </w:r>
          <w:r w:rsidR="00535BC9">
            <w:rPr>
              <w:rStyle w:val="Hervorhebung"/>
              <w:iCs w:val="0"/>
              <w:sz w:val="24"/>
            </w:rPr>
            <w:tab/>
          </w:r>
          <w:r w:rsidR="00535BC9">
            <w:rPr>
              <w:rStyle w:val="Hervorhebung"/>
              <w:iCs w:val="0"/>
              <w:sz w:val="24"/>
            </w:rPr>
            <w:tab/>
          </w:r>
        </w:sdtContent>
      </w:sdt>
      <w:r w:rsidR="00F341D7" w:rsidRPr="00AB4F78">
        <w:rPr>
          <w:rStyle w:val="Hervorhebung"/>
          <w:iCs w:val="0"/>
        </w:rPr>
        <w:t xml:space="preserve">Amberg, </w:t>
      </w:r>
      <w:sdt>
        <w:sdtPr>
          <w:rPr>
            <w:rStyle w:val="Hervorhebung"/>
            <w:iCs w:val="0"/>
            <w:lang w:val="en-US"/>
          </w:rPr>
          <w:id w:val="-481772137"/>
          <w:placeholder>
            <w:docPart w:val="307196FE997E4478A6D8073323D9AAC0"/>
          </w:placeholder>
        </w:sdtPr>
        <w:sdtEndPr>
          <w:rPr>
            <w:rStyle w:val="Hervorhebung"/>
          </w:rPr>
        </w:sdtEndPr>
        <w:sdtContent>
          <w:r w:rsidR="00535BC9">
            <w:rPr>
              <w:rStyle w:val="Hervorhebung"/>
              <w:iCs w:val="0"/>
            </w:rPr>
            <w:t>26</w:t>
          </w:r>
          <w:r w:rsidR="006953B0">
            <w:rPr>
              <w:rStyle w:val="Hervorhebung"/>
              <w:iCs w:val="0"/>
            </w:rPr>
            <w:t>.</w:t>
          </w:r>
          <w:r w:rsidR="00535BC9">
            <w:rPr>
              <w:rStyle w:val="Hervorhebung"/>
              <w:iCs w:val="0"/>
            </w:rPr>
            <w:t>10</w:t>
          </w:r>
          <w:r w:rsidR="006953B0">
            <w:rPr>
              <w:rStyle w:val="Hervorhebung"/>
              <w:iCs w:val="0"/>
            </w:rPr>
            <w:t>.2022</w:t>
          </w:r>
        </w:sdtContent>
      </w:sdt>
    </w:p>
    <w:p w:rsidR="00A14C03" w:rsidRPr="007F2BE8" w:rsidRDefault="00A14C03" w:rsidP="00A14C03">
      <w:pPr>
        <w:pStyle w:val="Textkrper"/>
        <w:rPr>
          <w:rStyle w:val="Hervorhebung"/>
          <w:iCs w:val="0"/>
          <w:sz w:val="32"/>
          <w:szCs w:val="32"/>
        </w:rPr>
      </w:pPr>
    </w:p>
    <w:p w:rsidR="007F2BE8" w:rsidRPr="008C198E" w:rsidRDefault="007F2BE8" w:rsidP="00A14C03">
      <w:pPr>
        <w:pStyle w:val="Textkrper"/>
        <w:rPr>
          <w:rStyle w:val="Hervorhebung"/>
          <w:iCs w:val="0"/>
          <w:sz w:val="24"/>
        </w:rPr>
        <w:sectPr w:rsidR="007F2BE8" w:rsidRPr="008C198E" w:rsidSect="00A14C0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2495" w:bottom="1418" w:left="1361" w:header="454" w:footer="567" w:gutter="0"/>
          <w:cols w:space="720"/>
          <w:titlePg/>
          <w:docGrid w:linePitch="299"/>
        </w:sectPr>
      </w:pPr>
    </w:p>
    <w:p w:rsidR="00535BC9" w:rsidRPr="00535BC9" w:rsidRDefault="00535BC9" w:rsidP="00535BC9">
      <w:pPr>
        <w:pStyle w:val="Textkrper"/>
        <w:rPr>
          <w:rStyle w:val="Hervorhebung"/>
          <w:iCs w:val="0"/>
          <w:sz w:val="24"/>
        </w:rPr>
      </w:pPr>
    </w:p>
    <w:p w:rsidR="00535BC9" w:rsidRPr="00535BC9" w:rsidRDefault="00535BC9" w:rsidP="00535BC9">
      <w:pPr>
        <w:pStyle w:val="Textkrper"/>
        <w:rPr>
          <w:rStyle w:val="Hervorhebung"/>
          <w:iCs w:val="0"/>
          <w:sz w:val="24"/>
        </w:rPr>
      </w:pPr>
      <w:r>
        <w:rPr>
          <w:rStyle w:val="Hervorhebung"/>
          <w:iCs w:val="0"/>
          <w:sz w:val="24"/>
        </w:rPr>
        <w:t>D</w:t>
      </w:r>
      <w:r w:rsidRPr="00535BC9">
        <w:rPr>
          <w:rStyle w:val="Hervorhebung"/>
          <w:iCs w:val="0"/>
          <w:sz w:val="24"/>
        </w:rPr>
        <w:t xml:space="preserve">ie Bauarbeiten zur Erneuerung der Feldwegbrücke im Zuge der Staatsstraße 2168 bei </w:t>
      </w:r>
      <w:proofErr w:type="spellStart"/>
      <w:r w:rsidRPr="00535BC9">
        <w:rPr>
          <w:rStyle w:val="Hervorhebung"/>
          <w:iCs w:val="0"/>
          <w:sz w:val="24"/>
        </w:rPr>
        <w:t>Gößenreuth</w:t>
      </w:r>
      <w:proofErr w:type="spellEnd"/>
      <w:r w:rsidRPr="00535BC9">
        <w:rPr>
          <w:rStyle w:val="Hervorhebung"/>
          <w:iCs w:val="0"/>
          <w:sz w:val="24"/>
        </w:rPr>
        <w:t xml:space="preserve"> Erneuerung der</w:t>
      </w:r>
      <w:r w:rsidR="003D0FFB">
        <w:rPr>
          <w:rStyle w:val="Hervorhebung"/>
          <w:iCs w:val="0"/>
          <w:sz w:val="24"/>
        </w:rPr>
        <w:t xml:space="preserve"> </w:t>
      </w:r>
      <w:r w:rsidRPr="00535BC9">
        <w:rPr>
          <w:rStyle w:val="Hervorhebung"/>
          <w:iCs w:val="0"/>
          <w:sz w:val="24"/>
        </w:rPr>
        <w:t xml:space="preserve">Feldwegbrücke im Zuge der Staatsstraße 2168 bei </w:t>
      </w:r>
      <w:proofErr w:type="spellStart"/>
      <w:r w:rsidRPr="00535BC9">
        <w:rPr>
          <w:rStyle w:val="Hervorhebung"/>
          <w:iCs w:val="0"/>
          <w:sz w:val="24"/>
        </w:rPr>
        <w:t>Gößenreuth</w:t>
      </w:r>
      <w:proofErr w:type="spellEnd"/>
      <w:r w:rsidRPr="00535BC9">
        <w:rPr>
          <w:rStyle w:val="Hervorhebung"/>
          <w:iCs w:val="0"/>
          <w:sz w:val="24"/>
        </w:rPr>
        <w:t xml:space="preserve"> </w:t>
      </w:r>
      <w:r>
        <w:rPr>
          <w:rStyle w:val="Hervorhebung"/>
          <w:iCs w:val="0"/>
          <w:sz w:val="24"/>
        </w:rPr>
        <w:t xml:space="preserve">werden nach einer Bauzeit </w:t>
      </w:r>
      <w:r w:rsidRPr="00535BC9">
        <w:rPr>
          <w:rStyle w:val="Hervorhebung"/>
          <w:iCs w:val="0"/>
          <w:sz w:val="24"/>
        </w:rPr>
        <w:t>von einem halben Jahr (Mai - Oktober 2022)</w:t>
      </w:r>
      <w:r>
        <w:rPr>
          <w:rStyle w:val="Hervorhebung"/>
          <w:iCs w:val="0"/>
          <w:sz w:val="24"/>
        </w:rPr>
        <w:t xml:space="preserve"> planmäßig abge</w:t>
      </w:r>
      <w:r w:rsidRPr="00535BC9">
        <w:rPr>
          <w:rStyle w:val="Hervorhebung"/>
          <w:iCs w:val="0"/>
          <w:sz w:val="24"/>
        </w:rPr>
        <w:t>schlossen.</w:t>
      </w:r>
    </w:p>
    <w:p w:rsidR="00535BC9" w:rsidRPr="00535BC9" w:rsidRDefault="00535BC9" w:rsidP="00535BC9">
      <w:pPr>
        <w:pStyle w:val="Textkrper"/>
        <w:rPr>
          <w:rStyle w:val="Hervorhebung"/>
          <w:iCs w:val="0"/>
          <w:sz w:val="24"/>
        </w:rPr>
      </w:pPr>
    </w:p>
    <w:p w:rsidR="00535BC9" w:rsidRPr="00535BC9" w:rsidRDefault="00535BC9" w:rsidP="00535BC9">
      <w:pPr>
        <w:pStyle w:val="Textkrper"/>
        <w:rPr>
          <w:rStyle w:val="Hervorhebung"/>
          <w:iCs w:val="0"/>
          <w:sz w:val="24"/>
        </w:rPr>
      </w:pPr>
      <w:r w:rsidRPr="00535BC9">
        <w:rPr>
          <w:rStyle w:val="Hervorhebung"/>
          <w:iCs w:val="0"/>
          <w:sz w:val="24"/>
        </w:rPr>
        <w:t xml:space="preserve">Die neue Brücke </w:t>
      </w:r>
      <w:r>
        <w:rPr>
          <w:rStyle w:val="Hervorhebung"/>
          <w:iCs w:val="0"/>
          <w:sz w:val="24"/>
        </w:rPr>
        <w:t xml:space="preserve">wird am 28. </w:t>
      </w:r>
      <w:r w:rsidRPr="00535BC9">
        <w:rPr>
          <w:rStyle w:val="Hervorhebung"/>
          <w:iCs w:val="0"/>
          <w:sz w:val="24"/>
        </w:rPr>
        <w:t xml:space="preserve">Oktober 2022 fertig gestellt sein. Die </w:t>
      </w:r>
      <w:proofErr w:type="gramStart"/>
      <w:r w:rsidRPr="00535BC9">
        <w:rPr>
          <w:rStyle w:val="Hervorhebung"/>
          <w:iCs w:val="0"/>
          <w:sz w:val="24"/>
        </w:rPr>
        <w:t>Staats-straße</w:t>
      </w:r>
      <w:proofErr w:type="gramEnd"/>
      <w:r w:rsidRPr="00535BC9">
        <w:rPr>
          <w:rStyle w:val="Hervorhebung"/>
          <w:iCs w:val="0"/>
          <w:sz w:val="24"/>
        </w:rPr>
        <w:t xml:space="preserve"> 2168 </w:t>
      </w:r>
      <w:r>
        <w:rPr>
          <w:rStyle w:val="Hervorhebung"/>
          <w:iCs w:val="0"/>
          <w:sz w:val="24"/>
        </w:rPr>
        <w:t>kann ab diesem Tag wieder</w:t>
      </w:r>
      <w:r w:rsidRPr="00535BC9">
        <w:rPr>
          <w:rStyle w:val="Hervorhebung"/>
          <w:iCs w:val="0"/>
          <w:sz w:val="24"/>
        </w:rPr>
        <w:t xml:space="preserve"> für den Verkehr </w:t>
      </w:r>
      <w:r>
        <w:rPr>
          <w:rStyle w:val="Hervorhebung"/>
          <w:iCs w:val="0"/>
          <w:sz w:val="24"/>
        </w:rPr>
        <w:t>frei gegeben werden. Die Ge</w:t>
      </w:r>
      <w:r w:rsidRPr="00535BC9">
        <w:rPr>
          <w:rStyle w:val="Hervorhebung"/>
          <w:iCs w:val="0"/>
          <w:sz w:val="24"/>
        </w:rPr>
        <w:t>samtkosten der Brückenbaumaßnahme belaufen sich auf rund 2</w:t>
      </w:r>
      <w:r>
        <w:rPr>
          <w:rStyle w:val="Hervorhebung"/>
          <w:iCs w:val="0"/>
          <w:sz w:val="24"/>
        </w:rPr>
        <w:t>,1</w:t>
      </w:r>
      <w:r w:rsidRPr="00535BC9">
        <w:rPr>
          <w:rStyle w:val="Hervorhebung"/>
          <w:iCs w:val="0"/>
          <w:sz w:val="24"/>
        </w:rPr>
        <w:t xml:space="preserve"> Mio. Euro. Auftragnehmer </w:t>
      </w:r>
      <w:r>
        <w:rPr>
          <w:rStyle w:val="Hervorhebung"/>
          <w:iCs w:val="0"/>
          <w:sz w:val="24"/>
        </w:rPr>
        <w:t>war</w:t>
      </w:r>
      <w:r w:rsidRPr="00535BC9">
        <w:rPr>
          <w:rStyle w:val="Hervorhebung"/>
          <w:iCs w:val="0"/>
          <w:sz w:val="24"/>
        </w:rPr>
        <w:t xml:space="preserve"> die STRABAG AG, In</w:t>
      </w:r>
      <w:r>
        <w:rPr>
          <w:rStyle w:val="Hervorhebung"/>
          <w:iCs w:val="0"/>
          <w:sz w:val="24"/>
        </w:rPr>
        <w:t xml:space="preserve">genieurbau </w:t>
      </w:r>
      <w:proofErr w:type="spellStart"/>
      <w:r>
        <w:rPr>
          <w:rStyle w:val="Hervorhebung"/>
          <w:iCs w:val="0"/>
          <w:sz w:val="24"/>
        </w:rPr>
        <w:t>Roding</w:t>
      </w:r>
      <w:proofErr w:type="spellEnd"/>
      <w:r>
        <w:rPr>
          <w:rStyle w:val="Hervorhebung"/>
          <w:iCs w:val="0"/>
          <w:sz w:val="24"/>
        </w:rPr>
        <w:t>. Die Finanzie</w:t>
      </w:r>
      <w:r w:rsidRPr="00535BC9">
        <w:rPr>
          <w:rStyle w:val="Hervorhebung"/>
          <w:iCs w:val="0"/>
          <w:sz w:val="24"/>
        </w:rPr>
        <w:t>rung trägt der Freistaat Bayern mit Sonderm</w:t>
      </w:r>
      <w:r>
        <w:rPr>
          <w:rStyle w:val="Hervorhebung"/>
          <w:iCs w:val="0"/>
          <w:sz w:val="24"/>
        </w:rPr>
        <w:t>itteln aus dem Brückenertüchti</w:t>
      </w:r>
      <w:r w:rsidRPr="00535BC9">
        <w:rPr>
          <w:rStyle w:val="Hervorhebung"/>
          <w:iCs w:val="0"/>
          <w:sz w:val="24"/>
        </w:rPr>
        <w:t xml:space="preserve">gungsprogramm an Staatsstraßen. </w:t>
      </w:r>
    </w:p>
    <w:p w:rsidR="00535BC9" w:rsidRPr="00535BC9" w:rsidRDefault="00535BC9" w:rsidP="00535BC9">
      <w:pPr>
        <w:pStyle w:val="Textkrper"/>
        <w:rPr>
          <w:rStyle w:val="Hervorhebung"/>
          <w:iCs w:val="0"/>
          <w:sz w:val="24"/>
        </w:rPr>
      </w:pPr>
    </w:p>
    <w:p w:rsidR="00535BC9" w:rsidRPr="00535BC9" w:rsidRDefault="00535BC9" w:rsidP="00535BC9">
      <w:pPr>
        <w:pStyle w:val="Textkrper"/>
        <w:rPr>
          <w:rStyle w:val="Hervorhebung"/>
          <w:iCs w:val="0"/>
          <w:sz w:val="24"/>
        </w:rPr>
      </w:pPr>
      <w:r w:rsidRPr="00535BC9">
        <w:rPr>
          <w:rStyle w:val="Hervorhebung"/>
          <w:iCs w:val="0"/>
          <w:sz w:val="24"/>
        </w:rPr>
        <w:t>Zunächst w</w:t>
      </w:r>
      <w:r>
        <w:rPr>
          <w:rStyle w:val="Hervorhebung"/>
          <w:iCs w:val="0"/>
          <w:sz w:val="24"/>
        </w:rPr>
        <w:t>urde</w:t>
      </w:r>
      <w:r w:rsidRPr="00535BC9">
        <w:rPr>
          <w:rStyle w:val="Hervorhebung"/>
          <w:iCs w:val="0"/>
          <w:sz w:val="24"/>
        </w:rPr>
        <w:t xml:space="preserve"> die bestehende Brücke mit Abbruchbagger abgerissen. An Ort und Stelle en</w:t>
      </w:r>
      <w:r>
        <w:rPr>
          <w:rStyle w:val="Hervorhebung"/>
          <w:iCs w:val="0"/>
          <w:sz w:val="24"/>
        </w:rPr>
        <w:t>tstand</w:t>
      </w:r>
      <w:r w:rsidRPr="00535BC9">
        <w:rPr>
          <w:rStyle w:val="Hervorhebung"/>
          <w:iCs w:val="0"/>
          <w:sz w:val="24"/>
        </w:rPr>
        <w:t xml:space="preserve"> dann </w:t>
      </w:r>
      <w:r>
        <w:rPr>
          <w:rStyle w:val="Hervorhebung"/>
          <w:iCs w:val="0"/>
          <w:sz w:val="24"/>
        </w:rPr>
        <w:t xml:space="preserve">in kürzester Bauzeit </w:t>
      </w:r>
      <w:r w:rsidRPr="00535BC9">
        <w:rPr>
          <w:rStyle w:val="Hervorhebung"/>
          <w:iCs w:val="0"/>
          <w:sz w:val="24"/>
        </w:rPr>
        <w:t xml:space="preserve">eine moderne Stahlbetonrahmenbrücke. Die </w:t>
      </w:r>
      <w:r>
        <w:rPr>
          <w:rStyle w:val="Hervorhebung"/>
          <w:iCs w:val="0"/>
          <w:sz w:val="24"/>
        </w:rPr>
        <w:t>neue Brücke wurde</w:t>
      </w:r>
      <w:r w:rsidRPr="00535BC9">
        <w:rPr>
          <w:rStyle w:val="Hervorhebung"/>
          <w:iCs w:val="0"/>
          <w:sz w:val="24"/>
        </w:rPr>
        <w:t xml:space="preserve"> </w:t>
      </w:r>
      <w:r>
        <w:rPr>
          <w:rStyle w:val="Hervorhebung"/>
          <w:iCs w:val="0"/>
          <w:sz w:val="24"/>
        </w:rPr>
        <w:t xml:space="preserve">auf Großbohrpfählen tief gegründet und in Ortbetonbauweise hergestellt. </w:t>
      </w:r>
    </w:p>
    <w:p w:rsidR="00535BC9" w:rsidRPr="00535BC9" w:rsidRDefault="00535BC9" w:rsidP="00535BC9">
      <w:pPr>
        <w:pStyle w:val="Textkrper"/>
        <w:rPr>
          <w:rStyle w:val="Hervorhebung"/>
          <w:iCs w:val="0"/>
          <w:sz w:val="24"/>
        </w:rPr>
      </w:pPr>
    </w:p>
    <w:p w:rsidR="00535BC9" w:rsidRPr="00535BC9" w:rsidRDefault="00535BC9" w:rsidP="00535BC9">
      <w:pPr>
        <w:pStyle w:val="Textkrper"/>
        <w:rPr>
          <w:rStyle w:val="Hervorhebung"/>
          <w:iCs w:val="0"/>
          <w:sz w:val="24"/>
        </w:rPr>
      </w:pPr>
      <w:r w:rsidRPr="00535BC9">
        <w:rPr>
          <w:rStyle w:val="Hervorhebung"/>
          <w:iCs w:val="0"/>
          <w:sz w:val="24"/>
        </w:rPr>
        <w:t>Die bestehende rund 50 Jahre alte Brücke muss</w:t>
      </w:r>
      <w:r>
        <w:rPr>
          <w:rStyle w:val="Hervorhebung"/>
          <w:iCs w:val="0"/>
          <w:sz w:val="24"/>
        </w:rPr>
        <w:t>te</w:t>
      </w:r>
      <w:r w:rsidRPr="00535BC9">
        <w:rPr>
          <w:rStyle w:val="Hervorhebung"/>
          <w:iCs w:val="0"/>
          <w:sz w:val="24"/>
        </w:rPr>
        <w:t xml:space="preserve"> wegen konstruktiver und statischer Mängel durch einen Neubau ersetzt werden. Eine Sanierung </w:t>
      </w:r>
      <w:proofErr w:type="spellStart"/>
      <w:r w:rsidR="002817F3">
        <w:rPr>
          <w:rStyle w:val="Hervorhebung"/>
          <w:iCs w:val="0"/>
          <w:sz w:val="24"/>
        </w:rPr>
        <w:t>war</w:t>
      </w:r>
      <w:r w:rsidRPr="00535BC9">
        <w:rPr>
          <w:rStyle w:val="Hervorhebung"/>
          <w:iCs w:val="0"/>
          <w:sz w:val="24"/>
        </w:rPr>
        <w:t>technisch</w:t>
      </w:r>
      <w:proofErr w:type="spellEnd"/>
      <w:r w:rsidRPr="00535BC9">
        <w:rPr>
          <w:rStyle w:val="Hervorhebung"/>
          <w:iCs w:val="0"/>
          <w:sz w:val="24"/>
        </w:rPr>
        <w:t xml:space="preserve"> und wirtschaftlich nicht machbar.  </w:t>
      </w:r>
    </w:p>
    <w:p w:rsidR="002817F3" w:rsidRPr="002817F3" w:rsidRDefault="002817F3" w:rsidP="002817F3">
      <w:pPr>
        <w:widowControl w:val="0"/>
        <w:autoSpaceDE w:val="0"/>
        <w:autoSpaceDN w:val="0"/>
        <w:adjustRightInd w:val="0"/>
        <w:rPr>
          <w:rStyle w:val="Hervorhebung"/>
        </w:rPr>
      </w:pPr>
      <w:r w:rsidRPr="002817F3">
        <w:rPr>
          <w:rStyle w:val="Hervorhebung"/>
          <w:sz w:val="24"/>
        </w:rPr>
        <w:lastRenderedPageBreak/>
        <w:t xml:space="preserve">Nach Aushub der </w:t>
      </w:r>
      <w:proofErr w:type="spellStart"/>
      <w:r w:rsidRPr="002817F3">
        <w:rPr>
          <w:rStyle w:val="Hervorhebung"/>
          <w:sz w:val="24"/>
        </w:rPr>
        <w:t>Hinterfüllung</w:t>
      </w:r>
      <w:proofErr w:type="spellEnd"/>
      <w:r w:rsidRPr="002817F3">
        <w:rPr>
          <w:rStyle w:val="Hervorhebung"/>
          <w:sz w:val="24"/>
        </w:rPr>
        <w:t xml:space="preserve"> der Bestands-Unterbauten ist die Baufirma auf eine nicht bekannte, asbesthaltige Abdichtung gestoßen. Der Abtrag dieser unbekannten, schadstoffhaltigen Schicht hat zu einer Verlängerung der</w:t>
      </w:r>
      <w:r>
        <w:rPr>
          <w:rStyle w:val="Hervorhebung"/>
          <w:sz w:val="24"/>
        </w:rPr>
        <w:t xml:space="preserve"> </w:t>
      </w:r>
      <w:r w:rsidRPr="002817F3">
        <w:rPr>
          <w:rStyle w:val="Hervorhebung"/>
          <w:sz w:val="24"/>
        </w:rPr>
        <w:t>vertraglichen Bauzeit um circa 1 Woche geführt. Vertraglicher Fertigstellungstermin wäre der 07. November 2022</w:t>
      </w:r>
      <w:r>
        <w:rPr>
          <w:rStyle w:val="Hervorhebung"/>
          <w:sz w:val="24"/>
        </w:rPr>
        <w:t xml:space="preserve"> </w:t>
      </w:r>
      <w:r w:rsidRPr="002817F3">
        <w:rPr>
          <w:rStyle w:val="Hervorhebung"/>
          <w:sz w:val="24"/>
        </w:rPr>
        <w:t>gewesen. Durch optimal Baustellenorganisation hat es die ausführende Firma jedoch geschafft, diese Woche wieder</w:t>
      </w:r>
      <w:r>
        <w:rPr>
          <w:rStyle w:val="Hervorhebung"/>
          <w:sz w:val="24"/>
        </w:rPr>
        <w:t xml:space="preserve"> </w:t>
      </w:r>
      <w:r w:rsidRPr="002817F3">
        <w:rPr>
          <w:rStyle w:val="Hervorhebung"/>
          <w:sz w:val="24"/>
        </w:rPr>
        <w:t>reinzuholen. Dadurch kann der Verkehr auf der St 2168 wie ursprünglich geplant bereits</w:t>
      </w:r>
      <w:r>
        <w:rPr>
          <w:rStyle w:val="Hervorhebung"/>
          <w:sz w:val="24"/>
        </w:rPr>
        <w:t xml:space="preserve"> </w:t>
      </w:r>
      <w:r w:rsidRPr="002817F3">
        <w:rPr>
          <w:rStyle w:val="Hervorhebung"/>
          <w:sz w:val="24"/>
        </w:rPr>
        <w:t xml:space="preserve">am 28. Oktober 2022 rollen. In der </w:t>
      </w:r>
      <w:r>
        <w:rPr>
          <w:rStyle w:val="Hervorhebung"/>
          <w:sz w:val="24"/>
        </w:rPr>
        <w:t>ersten Novemberwoche</w:t>
      </w:r>
      <w:r w:rsidRPr="002817F3">
        <w:rPr>
          <w:rStyle w:val="Hervorhebung"/>
          <w:sz w:val="24"/>
        </w:rPr>
        <w:t xml:space="preserve"> werden dann noch Schutzplanken montiert und die Fahrbahn markiert.</w:t>
      </w:r>
    </w:p>
    <w:p w:rsidR="002817F3" w:rsidRPr="00535BC9" w:rsidRDefault="002817F3" w:rsidP="00535BC9">
      <w:pPr>
        <w:pStyle w:val="Textkrper"/>
        <w:rPr>
          <w:rStyle w:val="Hervorhebung"/>
          <w:iCs w:val="0"/>
          <w:sz w:val="24"/>
        </w:rPr>
      </w:pPr>
    </w:p>
    <w:p w:rsidR="00535BC9" w:rsidRPr="00535BC9" w:rsidRDefault="00535BC9" w:rsidP="00535BC9">
      <w:pPr>
        <w:pStyle w:val="Textkrper"/>
        <w:rPr>
          <w:rStyle w:val="Hervorhebung"/>
          <w:iCs w:val="0"/>
          <w:sz w:val="24"/>
        </w:rPr>
      </w:pPr>
      <w:r w:rsidRPr="00535BC9">
        <w:rPr>
          <w:rStyle w:val="Hervorhebung"/>
          <w:iCs w:val="0"/>
          <w:sz w:val="24"/>
        </w:rPr>
        <w:t xml:space="preserve">Für den Neubau der Brücke bei </w:t>
      </w:r>
      <w:proofErr w:type="spellStart"/>
      <w:r w:rsidRPr="00535BC9">
        <w:rPr>
          <w:rStyle w:val="Hervorhebung"/>
          <w:iCs w:val="0"/>
          <w:sz w:val="24"/>
        </w:rPr>
        <w:t>Gößenreuth</w:t>
      </w:r>
      <w:proofErr w:type="spellEnd"/>
      <w:r w:rsidRPr="00535BC9">
        <w:rPr>
          <w:rStyle w:val="Hervorhebung"/>
          <w:iCs w:val="0"/>
          <w:sz w:val="24"/>
        </w:rPr>
        <w:t xml:space="preserve"> wurde im Rahmen eines Pilot-verfahrens eine sog. funktionale Ausschreibung durchgeführt. Eine </w:t>
      </w:r>
      <w:proofErr w:type="spellStart"/>
      <w:proofErr w:type="gramStart"/>
      <w:r w:rsidRPr="00535BC9">
        <w:rPr>
          <w:rStyle w:val="Hervorhebung"/>
          <w:iCs w:val="0"/>
          <w:sz w:val="24"/>
        </w:rPr>
        <w:t>funktio-nale</w:t>
      </w:r>
      <w:proofErr w:type="spellEnd"/>
      <w:proofErr w:type="gramEnd"/>
      <w:r w:rsidRPr="00535BC9">
        <w:rPr>
          <w:rStyle w:val="Hervorhebung"/>
          <w:iCs w:val="0"/>
          <w:sz w:val="24"/>
        </w:rPr>
        <w:t xml:space="preserve"> Ausschreibung ist eine Leistungsausschreibung, bei der dem Auftrag-nehmer neben der Ausführung auch die Planung der zu erbringenden Leis-</w:t>
      </w:r>
      <w:proofErr w:type="spellStart"/>
      <w:r w:rsidRPr="00535BC9">
        <w:rPr>
          <w:rStyle w:val="Hervorhebung"/>
          <w:iCs w:val="0"/>
          <w:sz w:val="24"/>
        </w:rPr>
        <w:t>tung</w:t>
      </w:r>
      <w:proofErr w:type="spellEnd"/>
      <w:r w:rsidRPr="00535BC9">
        <w:rPr>
          <w:rStyle w:val="Hervorhebung"/>
          <w:iCs w:val="0"/>
          <w:sz w:val="24"/>
        </w:rPr>
        <w:t xml:space="preserve"> übertragen wird, für die lediglich die Rahmenbedingungen vorgegeben sind. Es erfolgt somit ein Konzeptwettbewe</w:t>
      </w:r>
      <w:r w:rsidR="002817F3">
        <w:rPr>
          <w:rStyle w:val="Hervorhebung"/>
          <w:iCs w:val="0"/>
          <w:sz w:val="24"/>
        </w:rPr>
        <w:t>rb zwischen den Bietern, der ne</w:t>
      </w:r>
      <w:r w:rsidRPr="00535BC9">
        <w:rPr>
          <w:rStyle w:val="Hervorhebung"/>
          <w:iCs w:val="0"/>
          <w:sz w:val="24"/>
        </w:rPr>
        <w:t xml:space="preserve">ben den reinen Preiswettbewerb tritt. Vorteil dabei soll die Ermöglichung gewisser Innovationen im Brückenbau für die anbietenden Baufirmen sein. </w:t>
      </w:r>
    </w:p>
    <w:p w:rsidR="00535BC9" w:rsidRPr="00535BC9" w:rsidRDefault="00535BC9" w:rsidP="00535BC9">
      <w:pPr>
        <w:pStyle w:val="Textkrper"/>
        <w:rPr>
          <w:rStyle w:val="Hervorhebung"/>
          <w:iCs w:val="0"/>
          <w:sz w:val="24"/>
        </w:rPr>
      </w:pPr>
    </w:p>
    <w:p w:rsidR="00535BC9" w:rsidRPr="00535BC9" w:rsidRDefault="00535BC9" w:rsidP="002817F3">
      <w:pPr>
        <w:pStyle w:val="Textkrper"/>
        <w:rPr>
          <w:rStyle w:val="Hervorhebung"/>
          <w:iCs w:val="0"/>
          <w:sz w:val="24"/>
        </w:rPr>
      </w:pPr>
      <w:r w:rsidRPr="00535BC9">
        <w:rPr>
          <w:rStyle w:val="Hervorhebung"/>
          <w:iCs w:val="0"/>
          <w:sz w:val="24"/>
        </w:rPr>
        <w:t xml:space="preserve">Die Vollsperrung der Staatsstraße 2168 </w:t>
      </w:r>
      <w:r w:rsidR="002817F3">
        <w:rPr>
          <w:rStyle w:val="Hervorhebung"/>
          <w:iCs w:val="0"/>
          <w:sz w:val="24"/>
        </w:rPr>
        <w:t>wurde</w:t>
      </w:r>
      <w:r w:rsidRPr="00535BC9">
        <w:rPr>
          <w:rStyle w:val="Hervorhebung"/>
          <w:iCs w:val="0"/>
          <w:sz w:val="24"/>
        </w:rPr>
        <w:t xml:space="preserve"> außerdem genutzt, um in den Sommerferien die Fahrbahn zwischen </w:t>
      </w:r>
      <w:proofErr w:type="spellStart"/>
      <w:r w:rsidRPr="00535BC9">
        <w:rPr>
          <w:rStyle w:val="Hervorhebung"/>
          <w:iCs w:val="0"/>
          <w:sz w:val="24"/>
        </w:rPr>
        <w:t>R</w:t>
      </w:r>
      <w:r w:rsidR="002817F3">
        <w:rPr>
          <w:rStyle w:val="Hervorhebung"/>
          <w:iCs w:val="0"/>
          <w:sz w:val="24"/>
        </w:rPr>
        <w:t>unkenreuth</w:t>
      </w:r>
      <w:proofErr w:type="spellEnd"/>
      <w:r w:rsidR="002817F3">
        <w:rPr>
          <w:rStyle w:val="Hervorhebung"/>
          <w:iCs w:val="0"/>
          <w:sz w:val="24"/>
        </w:rPr>
        <w:t xml:space="preserve"> und Eschenbach zu er</w:t>
      </w:r>
      <w:r w:rsidRPr="00535BC9">
        <w:rPr>
          <w:rStyle w:val="Hervorhebung"/>
          <w:iCs w:val="0"/>
          <w:sz w:val="24"/>
        </w:rPr>
        <w:t xml:space="preserve">neuern. Die bestehende Fahrbahn zwischen </w:t>
      </w:r>
      <w:proofErr w:type="spellStart"/>
      <w:r w:rsidRPr="00535BC9">
        <w:rPr>
          <w:rStyle w:val="Hervorhebung"/>
          <w:iCs w:val="0"/>
          <w:sz w:val="24"/>
        </w:rPr>
        <w:t>Runkenreuth</w:t>
      </w:r>
      <w:proofErr w:type="spellEnd"/>
      <w:r w:rsidRPr="00535BC9">
        <w:rPr>
          <w:rStyle w:val="Hervorhebung"/>
          <w:iCs w:val="0"/>
          <w:sz w:val="24"/>
        </w:rPr>
        <w:t xml:space="preserve"> und Eschenbach</w:t>
      </w:r>
      <w:r w:rsidR="002817F3">
        <w:rPr>
          <w:rStyle w:val="Hervorhebung"/>
          <w:iCs w:val="0"/>
          <w:sz w:val="24"/>
        </w:rPr>
        <w:t xml:space="preserve"> befand</w:t>
      </w:r>
      <w:r w:rsidRPr="00535BC9">
        <w:rPr>
          <w:rStyle w:val="Hervorhebung"/>
          <w:iCs w:val="0"/>
          <w:sz w:val="24"/>
        </w:rPr>
        <w:t xml:space="preserve"> s</w:t>
      </w:r>
      <w:r w:rsidR="002817F3">
        <w:rPr>
          <w:rStyle w:val="Hervorhebung"/>
          <w:iCs w:val="0"/>
          <w:sz w:val="24"/>
        </w:rPr>
        <w:t>ich in einem schlechten Zustand.</w:t>
      </w:r>
    </w:p>
    <w:p w:rsidR="002817F3" w:rsidRPr="00535BC9" w:rsidRDefault="002817F3" w:rsidP="002817F3">
      <w:pPr>
        <w:pStyle w:val="Textkrper"/>
        <w:rPr>
          <w:rStyle w:val="Hervorhebung"/>
          <w:iCs w:val="0"/>
          <w:sz w:val="24"/>
        </w:rPr>
      </w:pPr>
    </w:p>
    <w:p w:rsidR="002817F3" w:rsidRDefault="002817F3" w:rsidP="002817F3">
      <w:pPr>
        <w:pStyle w:val="Textkrper"/>
        <w:rPr>
          <w:rStyle w:val="Hervorhebung"/>
          <w:iCs w:val="0"/>
          <w:sz w:val="24"/>
        </w:rPr>
      </w:pPr>
      <w:r w:rsidRPr="002817F3">
        <w:rPr>
          <w:rStyle w:val="Hervorhebung"/>
          <w:b/>
          <w:iCs w:val="0"/>
          <w:sz w:val="24"/>
        </w:rPr>
        <w:t>Zusat</w:t>
      </w:r>
      <w:r w:rsidRPr="002817F3">
        <w:rPr>
          <w:rStyle w:val="Hervorhebung"/>
          <w:b/>
          <w:iCs w:val="0"/>
          <w:sz w:val="24"/>
        </w:rPr>
        <w:t>zin</w:t>
      </w:r>
      <w:r w:rsidRPr="0023780F">
        <w:rPr>
          <w:rStyle w:val="Hervorhebung"/>
          <w:b/>
          <w:iCs w:val="0"/>
          <w:sz w:val="24"/>
        </w:rPr>
        <w:t>fo:</w:t>
      </w:r>
      <w:r>
        <w:rPr>
          <w:rStyle w:val="Hervorhebung"/>
          <w:iCs w:val="0"/>
          <w:sz w:val="24"/>
        </w:rPr>
        <w:t xml:space="preserve"> Das Brückenertüchtigungs</w:t>
      </w:r>
      <w:r w:rsidRPr="00535BC9">
        <w:rPr>
          <w:rStyle w:val="Hervorhebung"/>
          <w:iCs w:val="0"/>
          <w:sz w:val="24"/>
        </w:rPr>
        <w:t>programm ist in Bayern mit etwa 25 Millionen</w:t>
      </w:r>
      <w:r>
        <w:rPr>
          <w:rStyle w:val="Hervorhebung"/>
          <w:iCs w:val="0"/>
          <w:sz w:val="24"/>
        </w:rPr>
        <w:t xml:space="preserve"> </w:t>
      </w:r>
      <w:r w:rsidRPr="00535BC9">
        <w:rPr>
          <w:rStyle w:val="Hervorhebung"/>
          <w:iCs w:val="0"/>
          <w:sz w:val="24"/>
        </w:rPr>
        <w:t>Euro jährlich ausgestattet. Davon wurden</w:t>
      </w:r>
      <w:r>
        <w:rPr>
          <w:rStyle w:val="Hervorhebung"/>
          <w:iCs w:val="0"/>
          <w:sz w:val="24"/>
        </w:rPr>
        <w:t xml:space="preserve"> </w:t>
      </w:r>
      <w:r w:rsidRPr="00535BC9">
        <w:rPr>
          <w:rStyle w:val="Hervorhebung"/>
          <w:iCs w:val="0"/>
          <w:sz w:val="24"/>
        </w:rPr>
        <w:t>im Jahr 2022 über 10 Millionen Euro allein</w:t>
      </w:r>
      <w:r>
        <w:rPr>
          <w:rStyle w:val="Hervorhebung"/>
          <w:iCs w:val="0"/>
          <w:sz w:val="24"/>
        </w:rPr>
        <w:t xml:space="preserve"> </w:t>
      </w:r>
      <w:r w:rsidRPr="00535BC9">
        <w:rPr>
          <w:rStyle w:val="Hervorhebung"/>
          <w:iCs w:val="0"/>
          <w:sz w:val="24"/>
        </w:rPr>
        <w:t>in der nördlichen Oberpfalz im Amtsgebiet</w:t>
      </w:r>
      <w:r>
        <w:rPr>
          <w:rStyle w:val="Hervorhebung"/>
          <w:iCs w:val="0"/>
          <w:sz w:val="24"/>
        </w:rPr>
        <w:t xml:space="preserve"> </w:t>
      </w:r>
      <w:r w:rsidRPr="00535BC9">
        <w:rPr>
          <w:rStyle w:val="Hervorhebung"/>
          <w:iCs w:val="0"/>
          <w:sz w:val="24"/>
        </w:rPr>
        <w:t>Amberg-Sulzbach für Staatsstraßenbrücken</w:t>
      </w:r>
      <w:r>
        <w:rPr>
          <w:rStyle w:val="Hervorhebung"/>
          <w:iCs w:val="0"/>
          <w:sz w:val="24"/>
        </w:rPr>
        <w:t xml:space="preserve"> </w:t>
      </w:r>
      <w:r w:rsidRPr="00535BC9">
        <w:rPr>
          <w:rStyle w:val="Hervorhebung"/>
          <w:iCs w:val="0"/>
          <w:sz w:val="24"/>
        </w:rPr>
        <w:t>eingesetzt.</w:t>
      </w:r>
    </w:p>
    <w:p w:rsidR="002817F3" w:rsidRDefault="002817F3" w:rsidP="00535BC9">
      <w:pPr>
        <w:pStyle w:val="Textkrper"/>
        <w:rPr>
          <w:rStyle w:val="Hervorhebung"/>
          <w:iCs w:val="0"/>
          <w:sz w:val="24"/>
        </w:rPr>
      </w:pPr>
    </w:p>
    <w:p w:rsidR="00545CA2" w:rsidRDefault="00545CA2" w:rsidP="00535BC9">
      <w:pPr>
        <w:pStyle w:val="Textkrper"/>
        <w:rPr>
          <w:rStyle w:val="Hervorhebung"/>
          <w:iCs w:val="0"/>
          <w:sz w:val="24"/>
        </w:rPr>
      </w:pPr>
      <w:bookmarkStart w:id="0" w:name="_GoBack"/>
      <w:bookmarkEnd w:id="0"/>
    </w:p>
    <w:p w:rsidR="002817F3" w:rsidRPr="005A103C" w:rsidRDefault="002817F3" w:rsidP="002817F3">
      <w:pPr>
        <w:pStyle w:val="Textkrper"/>
        <w:rPr>
          <w:rStyle w:val="Hervorhebung"/>
          <w:b/>
          <w:iCs w:val="0"/>
          <w:sz w:val="24"/>
        </w:rPr>
      </w:pPr>
      <w:r>
        <w:rPr>
          <w:rStyle w:val="Hervorhebung"/>
          <w:b/>
          <w:iCs w:val="0"/>
          <w:sz w:val="24"/>
        </w:rPr>
        <w:lastRenderedPageBreak/>
        <w:t>Ansprechpartner</w:t>
      </w:r>
      <w:r w:rsidRPr="005A103C">
        <w:rPr>
          <w:rStyle w:val="Hervorhebung"/>
          <w:b/>
          <w:iCs w:val="0"/>
          <w:sz w:val="24"/>
        </w:rPr>
        <w:t>:</w:t>
      </w:r>
    </w:p>
    <w:p w:rsidR="002817F3" w:rsidRPr="00535BC9" w:rsidRDefault="002817F3" w:rsidP="00535BC9">
      <w:pPr>
        <w:pStyle w:val="Textkrper"/>
        <w:rPr>
          <w:rStyle w:val="Hervorhebung"/>
          <w:iCs w:val="0"/>
          <w:sz w:val="24"/>
        </w:rPr>
      </w:pPr>
    </w:p>
    <w:p w:rsidR="002817F3" w:rsidRDefault="00535BC9" w:rsidP="00535BC9">
      <w:pPr>
        <w:pStyle w:val="Textkrper"/>
        <w:rPr>
          <w:rStyle w:val="Hervorhebung"/>
          <w:iCs w:val="0"/>
          <w:sz w:val="24"/>
        </w:rPr>
      </w:pPr>
      <w:r w:rsidRPr="00535BC9">
        <w:rPr>
          <w:rStyle w:val="Hervorhebung"/>
          <w:iCs w:val="0"/>
          <w:sz w:val="24"/>
        </w:rPr>
        <w:t xml:space="preserve">Hannes Neudam </w:t>
      </w:r>
      <w:r w:rsidR="002817F3">
        <w:rPr>
          <w:rStyle w:val="Hervorhebung"/>
          <w:iCs w:val="0"/>
          <w:sz w:val="24"/>
        </w:rPr>
        <w:br/>
      </w:r>
      <w:r w:rsidRPr="00535BC9">
        <w:rPr>
          <w:rStyle w:val="Hervorhebung"/>
          <w:iCs w:val="0"/>
          <w:sz w:val="24"/>
        </w:rPr>
        <w:t xml:space="preserve">Bauoberrat, Dipl.-Ing. </w:t>
      </w:r>
      <w:r w:rsidR="002817F3">
        <w:rPr>
          <w:rStyle w:val="Hervorhebung"/>
          <w:iCs w:val="0"/>
          <w:sz w:val="24"/>
        </w:rPr>
        <w:br/>
      </w:r>
      <w:r w:rsidRPr="00535BC9">
        <w:rPr>
          <w:rStyle w:val="Hervorhebung"/>
          <w:iCs w:val="0"/>
          <w:sz w:val="24"/>
        </w:rPr>
        <w:t xml:space="preserve">Abteilungsleiter Konstruktiver Ingenieurbau / Brückenbau </w:t>
      </w:r>
      <w:r w:rsidR="002817F3">
        <w:rPr>
          <w:rStyle w:val="Hervorhebung"/>
          <w:iCs w:val="0"/>
          <w:sz w:val="24"/>
        </w:rPr>
        <w:br/>
      </w:r>
    </w:p>
    <w:p w:rsidR="00535BC9" w:rsidRPr="00535BC9" w:rsidRDefault="00535BC9" w:rsidP="00535BC9">
      <w:pPr>
        <w:pStyle w:val="Textkrper"/>
        <w:rPr>
          <w:rStyle w:val="Hervorhebung"/>
          <w:iCs w:val="0"/>
          <w:sz w:val="24"/>
        </w:rPr>
      </w:pPr>
      <w:r w:rsidRPr="00535BC9">
        <w:rPr>
          <w:rStyle w:val="Hervorhebung"/>
          <w:iCs w:val="0"/>
          <w:sz w:val="24"/>
        </w:rPr>
        <w:t xml:space="preserve">Staatliches Bauamt Amberg-Sulzbach </w:t>
      </w:r>
      <w:r w:rsidR="002817F3">
        <w:rPr>
          <w:rStyle w:val="Hervorhebung"/>
          <w:iCs w:val="0"/>
          <w:sz w:val="24"/>
        </w:rPr>
        <w:br/>
      </w:r>
      <w:r w:rsidRPr="00535BC9">
        <w:rPr>
          <w:rStyle w:val="Hervorhebung"/>
          <w:iCs w:val="0"/>
          <w:sz w:val="24"/>
        </w:rPr>
        <w:t xml:space="preserve">Tel.: 0 96 61 / 507 - 450 </w:t>
      </w:r>
      <w:r w:rsidR="002817F3">
        <w:rPr>
          <w:rStyle w:val="Hervorhebung"/>
          <w:iCs w:val="0"/>
          <w:sz w:val="24"/>
        </w:rPr>
        <w:br/>
      </w:r>
      <w:r w:rsidRPr="00535BC9">
        <w:rPr>
          <w:rStyle w:val="Hervorhebung"/>
          <w:iCs w:val="0"/>
          <w:sz w:val="24"/>
        </w:rPr>
        <w:t xml:space="preserve">E-Mail: Konstruktiver.Ingenieurbau@stbaas.bayern.de </w:t>
      </w:r>
    </w:p>
    <w:p w:rsidR="00535BC9" w:rsidRPr="00535BC9" w:rsidRDefault="00535BC9" w:rsidP="00535BC9">
      <w:pPr>
        <w:pStyle w:val="Textkrper"/>
        <w:rPr>
          <w:rStyle w:val="Hervorhebung"/>
          <w:iCs w:val="0"/>
          <w:sz w:val="24"/>
        </w:rPr>
      </w:pPr>
    </w:p>
    <w:p w:rsidR="003F7687" w:rsidRPr="005A103C" w:rsidRDefault="005A103C" w:rsidP="00A14C03">
      <w:pPr>
        <w:pStyle w:val="Textkrper"/>
        <w:rPr>
          <w:rStyle w:val="Hervorhebung"/>
          <w:b/>
          <w:iCs w:val="0"/>
          <w:sz w:val="24"/>
        </w:rPr>
      </w:pPr>
      <w:r w:rsidRPr="005A103C">
        <w:rPr>
          <w:rStyle w:val="Hervorhebung"/>
          <w:b/>
          <w:iCs w:val="0"/>
          <w:sz w:val="24"/>
        </w:rPr>
        <w:t>Ansprechpartnerin:</w:t>
      </w:r>
    </w:p>
    <w:p w:rsidR="005A103C" w:rsidRPr="005A103C" w:rsidRDefault="005A103C" w:rsidP="00A14C03">
      <w:pPr>
        <w:pStyle w:val="Textkrper"/>
        <w:rPr>
          <w:rStyle w:val="Hervorhebung"/>
          <w:iCs w:val="0"/>
          <w:sz w:val="28"/>
        </w:rPr>
      </w:pPr>
    </w:p>
    <w:p w:rsidR="005A103C" w:rsidRPr="005A103C" w:rsidRDefault="005A103C" w:rsidP="005A103C">
      <w:pPr>
        <w:rPr>
          <w:rFonts w:eastAsiaTheme="minorEastAsia" w:cs="Arial"/>
          <w:noProof/>
          <w:sz w:val="24"/>
          <w:szCs w:val="22"/>
          <w:lang w:eastAsia="de-DE"/>
        </w:rPr>
      </w:pPr>
      <w:r w:rsidRPr="005A103C">
        <w:rPr>
          <w:rFonts w:eastAsiaTheme="minorEastAsia" w:cs="Arial"/>
          <w:bCs/>
          <w:noProof/>
          <w:sz w:val="24"/>
          <w:lang w:eastAsia="de-DE"/>
        </w:rPr>
        <w:t>Claudia Willer</w:t>
      </w:r>
      <w:r w:rsidRPr="005A103C">
        <w:rPr>
          <w:rFonts w:eastAsiaTheme="minorEastAsia" w:cs="Arial"/>
          <w:b/>
          <w:bCs/>
          <w:noProof/>
          <w:sz w:val="24"/>
          <w:lang w:eastAsia="de-DE"/>
        </w:rPr>
        <w:br/>
      </w:r>
      <w:r w:rsidRPr="005A103C">
        <w:rPr>
          <w:rFonts w:eastAsiaTheme="minorEastAsia" w:cs="Arial"/>
          <w:noProof/>
          <w:sz w:val="24"/>
          <w:lang w:eastAsia="de-DE"/>
        </w:rPr>
        <w:t>Presse- und Öffentlichkeitsarbeit</w:t>
      </w:r>
    </w:p>
    <w:p w:rsidR="005A103C" w:rsidRPr="005A103C" w:rsidRDefault="005A103C" w:rsidP="005A103C">
      <w:pPr>
        <w:rPr>
          <w:rFonts w:eastAsiaTheme="minorEastAsia" w:cs="Arial"/>
          <w:noProof/>
          <w:sz w:val="24"/>
          <w:lang w:eastAsia="de-DE"/>
        </w:rPr>
      </w:pPr>
      <w:r w:rsidRPr="005A103C">
        <w:rPr>
          <w:rFonts w:eastAsiaTheme="minorEastAsia" w:cs="Arial"/>
          <w:noProof/>
          <w:sz w:val="24"/>
          <w:lang w:eastAsia="de-DE"/>
        </w:rPr>
        <w:br/>
        <w:t>Staatliches Bauamt Amberg-Sulzbach</w:t>
      </w:r>
      <w:r w:rsidRPr="005A103C">
        <w:rPr>
          <w:rFonts w:eastAsiaTheme="minorEastAsia" w:cs="Arial"/>
          <w:noProof/>
          <w:sz w:val="24"/>
          <w:lang w:eastAsia="de-DE"/>
        </w:rPr>
        <w:br/>
        <w:t>Archivstraße  1</w:t>
      </w:r>
      <w:r w:rsidRPr="005A103C">
        <w:rPr>
          <w:rFonts w:eastAsiaTheme="minorEastAsia" w:cs="Arial"/>
          <w:noProof/>
          <w:sz w:val="24"/>
          <w:lang w:eastAsia="de-DE"/>
        </w:rPr>
        <w:br/>
        <w:t>92224 Amberg</w:t>
      </w:r>
      <w:r w:rsidRPr="005A103C">
        <w:rPr>
          <w:rFonts w:eastAsiaTheme="minorEastAsia" w:cs="Arial"/>
          <w:noProof/>
          <w:sz w:val="24"/>
          <w:lang w:eastAsia="de-DE"/>
        </w:rPr>
        <w:br/>
        <w:t>Telefon: +49 (9621) 307-103</w:t>
      </w:r>
      <w:r w:rsidRPr="005A103C">
        <w:rPr>
          <w:rFonts w:eastAsiaTheme="minorEastAsia" w:cs="Arial"/>
          <w:noProof/>
          <w:sz w:val="24"/>
          <w:lang w:eastAsia="de-DE"/>
        </w:rPr>
        <w:br/>
      </w:r>
      <w:r>
        <w:rPr>
          <w:rFonts w:eastAsiaTheme="minorEastAsia" w:cs="Arial"/>
          <w:noProof/>
          <w:color w:val="000000"/>
          <w:sz w:val="24"/>
          <w:lang w:eastAsia="de-DE"/>
        </w:rPr>
        <w:t>E-Mail:</w:t>
      </w:r>
      <w:r w:rsidRPr="005A103C">
        <w:rPr>
          <w:rFonts w:eastAsiaTheme="minorEastAsia" w:cs="Arial"/>
          <w:noProof/>
          <w:color w:val="000000"/>
          <w:sz w:val="24"/>
          <w:lang w:eastAsia="de-DE"/>
        </w:rPr>
        <w:t xml:space="preserve"> </w:t>
      </w:r>
      <w:hyperlink r:id="rId12" w:history="1">
        <w:r w:rsidRPr="005A103C">
          <w:rPr>
            <w:rStyle w:val="Hyperlink"/>
            <w:rFonts w:eastAsiaTheme="minorEastAsia" w:cs="Arial"/>
            <w:noProof/>
            <w:color w:val="auto"/>
            <w:sz w:val="24"/>
            <w:lang w:eastAsia="de-DE"/>
          </w:rPr>
          <w:t>Claudia.Willer@stbaas.bayern.de</w:t>
        </w:r>
      </w:hyperlink>
    </w:p>
    <w:p w:rsidR="00F65427" w:rsidRDefault="00F65427">
      <w:pPr>
        <w:spacing w:line="240" w:lineRule="auto"/>
        <w:rPr>
          <w:sz w:val="24"/>
          <w:u w:val="single"/>
        </w:rPr>
      </w:pPr>
    </w:p>
    <w:sectPr w:rsidR="00F65427" w:rsidSect="00A14C03">
      <w:type w:val="continuous"/>
      <w:pgSz w:w="11907" w:h="16840" w:code="9"/>
      <w:pgMar w:top="397" w:right="2495" w:bottom="1418" w:left="1361" w:header="45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EF" w:rsidRDefault="002254EF">
      <w:r>
        <w:separator/>
      </w:r>
    </w:p>
    <w:p w:rsidR="002254EF" w:rsidRDefault="002254EF"/>
  </w:endnote>
  <w:endnote w:type="continuationSeparator" w:id="0">
    <w:p w:rsidR="002254EF" w:rsidRDefault="002254EF">
      <w:r>
        <w:continuationSeparator/>
      </w:r>
    </w:p>
    <w:p w:rsidR="002254EF" w:rsidRDefault="00225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292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03" w:rsidRPr="00A252DF" w:rsidRDefault="00A14C03" w:rsidP="00A14C03">
    <w:pPr>
      <w:rPr>
        <w:rFonts w:cs="Arial"/>
        <w:color w:val="008DC9"/>
        <w:szCs w:val="22"/>
      </w:rPr>
    </w:pPr>
    <w:r>
      <w:rPr>
        <w:noProof/>
        <w:color w:val="008DC9"/>
        <w:kern w:val="24"/>
        <w:szCs w:val="22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BB72FF" wp14:editId="253768F2">
              <wp:simplePos x="0" y="0"/>
              <wp:positionH relativeFrom="column">
                <wp:posOffset>-610235</wp:posOffset>
              </wp:positionH>
              <wp:positionV relativeFrom="paragraph">
                <wp:posOffset>2663450</wp:posOffset>
              </wp:positionV>
              <wp:extent cx="114300" cy="0"/>
              <wp:effectExtent l="0" t="0" r="1905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056ACC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209.7pt" to="-39.05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rKwAEAANEDAAAOAAAAZHJzL2Uyb0RvYy54bWysU02P0zAQvSPxHyzfaZJdoChquoddsRcE&#10;FSzcXWfcWPKXxt4m/feMnTaLAAntiovjsee9mfc82dxM1rAjYNTedbxZ1ZyBk77X7tDx7w8f33zg&#10;LCbhemG8g46fIPKb7etXmzG0cOUHb3pARiQutmPo+JBSaKsqygGsiCsfwNGl8mhFohAPVY9iJHZr&#10;qqu6fl+NHvuAXkKMdHo3X/Jt4VcKZPqiVITETMept1RWLOs+r9V2I9oDijBoeW5DvKALK7SjogvV&#10;nUiCPaL+g8pqiT56lVbS28orpSUUDaSmqX9T820QAYoWMieGxab4/2jl5+MOme47vubMCUtPdA8o&#10;emA/APfa9Y/uwNbZpjHElrJv3Q7PUQw7zJonhTZ/SQ2birWnxVqYEpN02DRvr2t6AHm5qp5wAWO6&#10;B29Z3nTcaJdFi1YcP8VEtSj1kpKPjWNjx6+b9bvcVpX7mjspu3QyMGd9BUXCcu3CVkYKbg2yo6Bh&#10;EFKCS02hyJyUnWFKG7MA638Dz/kZCmXcngNeEKWyd2kBW+08/q16mi4tqzn/4sCsO1uw9/2pvFGx&#10;huamOHie8TyYv8YF/vQnbn8CAAD//wMAUEsDBBQABgAIAAAAIQDWfqHe3wAAAAsBAAAPAAAAZHJz&#10;L2Rvd25yZXYueG1sTI/RSsNAEEXfBf9hGcEXSTcptaYxmyIFlTwVaz9gm50m0exsyG7a1K93BEEf&#10;587hzpl8PdlOnHDwrSMFySwGgVQ501KtYP/+HKUgfNBkdOcIFVzQw7q4vsp1ZtyZ3vC0C7XgEvKZ&#10;VtCE0GdS+qpBq/3M9Ui8O7rB6sDjUEsz6DOX207O43gprW6JLzS6x02D1edutArKbSK/Nh/jvY1f&#10;8XLXhfIlnZdK3d5MT48gAk7hD4YffVaHgp0ObiTjRacgWi0TRhUsktUCBBPRQ8rJ4TeRRS7//1B8&#10;AwAA//8DAFBLAQItABQABgAIAAAAIQC2gziS/gAAAOEBAAATAAAAAAAAAAAAAAAAAAAAAABbQ29u&#10;dGVudF9UeXBlc10ueG1sUEsBAi0AFAAGAAgAAAAhADj9If/WAAAAlAEAAAsAAAAAAAAAAAAAAAAA&#10;LwEAAF9yZWxzLy5yZWxzUEsBAi0AFAAGAAgAAAAhALY9ysrAAQAA0QMAAA4AAAAAAAAAAAAAAAAA&#10;LgIAAGRycy9lMm9Eb2MueG1sUEsBAi0AFAAGAAgAAAAhANZ+od7fAAAACwEAAA8AAAAAAAAAAAAA&#10;AAAAGgQAAGRycy9kb3ducmV2LnhtbFBLBQYAAAAABAAEAPMAAAAmBQAAAAA=&#10;" strokecolor="#4579b8 [3044]" strokeweight=".25pt"/>
          </w:pict>
        </mc:Fallback>
      </mc:AlternateContent>
    </w:r>
    <w:r>
      <w:rPr>
        <w:noProof/>
        <w:color w:val="008DC9"/>
        <w:kern w:val="24"/>
        <w:szCs w:val="22"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C1CA41" wp14:editId="7A78FE3F">
              <wp:simplePos x="0" y="0"/>
              <wp:positionH relativeFrom="column">
                <wp:posOffset>-610235</wp:posOffset>
              </wp:positionH>
              <wp:positionV relativeFrom="paragraph">
                <wp:posOffset>4211450</wp:posOffset>
              </wp:positionV>
              <wp:extent cx="114300" cy="0"/>
              <wp:effectExtent l="0" t="0" r="19050" b="1905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A404E" id="Gerade Verbindung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331.6pt" to="-39.05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CiwAEAANEDAAAOAAAAZHJzL2Uyb0RvYy54bWysU8tu2zAQvBfIPxC8x5KSviJYziFBcyla&#10;o687TS0tAnxhyVjy33dJ2UqQFiha9EJxyZ3ZneFqfTtZww6AUXvX8WZVcwZO+l67fce/f/tw+Z6z&#10;mITrhfEOOn6EyG83F6/WY2jhyg/e9ICMSFxsx9DxIaXQVlWUA1gRVz6Ao0vl0YpEIe6rHsVI7NZU&#10;V3X9tho99gG9hBjp9H6+5JvCrxTI9FmpCImZjlNvqaxY1l1eq81atHsUYdDy1Ib4hy6s0I6KLlT3&#10;Ign2iPoXKqsl+uhVWklvK6+UllA0kJqmfqHm6yACFC1kTgyLTfH/0cpPhy0y3Xf8hjMnLD3RA6Do&#10;gf0A3GnXP7o9u8k2jSG2lH3ntniKYthi1jwptPlLathUrD0u1sKUmKTDpnl9XdMDyPNV9YQLGNMD&#10;eMvypuNGuyxatOLwMSaqRannlHxsHBs7ft28e5PbqnJfcydll44G5qwvoEhYrl3YykjBnUF2EDQM&#10;QkpwqSkUmZOyM0xpYxZg/WfgKT9DoYzb34AXRKnsXVrAVjuPv6uepnPLas4/OzDrzhbsfH8sb1Ss&#10;obkpDp5mPA/m87jAn/7EzU8AAAD//wMAUEsDBBQABgAIAAAAIQAh9Son3gAAAAsBAAAPAAAAZHJz&#10;L2Rvd25yZXYueG1sTI/RToQwEEXfTfyHZkx8MWwBIyJSNmYTNTxtXP2ALh0BpVNCyy7r1zsmJvo4&#10;d07unCnXix3EASffO1KQrGIQSI0zPbUK3l4foxyED5qMHhyhghN6WFfnZ6UujDvSCx52oRVcQr7Q&#10;CroQxkJK33RotV+5EYl3726yOvA4tdJM+sjldpBpHGfS6p74QqdH3HTYfO5mq6DeJvJr8zHf2PgZ&#10;T1dDqJ/ytFbq8mJ5uAcRcAl/MPzoszpU7LR3MxkvBgXRXZYwqiDLrlMQTES3OSf730RWpfz/Q/UN&#10;AAD//wMAUEsBAi0AFAAGAAgAAAAhALaDOJL+AAAA4QEAABMAAAAAAAAAAAAAAAAAAAAAAFtDb250&#10;ZW50X1R5cGVzXS54bWxQSwECLQAUAAYACAAAACEAOP0h/9YAAACUAQAACwAAAAAAAAAAAAAAAAAv&#10;AQAAX3JlbHMvLnJlbHNQSwECLQAUAAYACAAAACEABBlAosABAADRAwAADgAAAAAAAAAAAAAAAAAu&#10;AgAAZHJzL2Uyb0RvYy54bWxQSwECLQAUAAYACAAAACEAIfUqJ94AAAALAQAADwAAAAAAAAAAAAAA&#10;AAAaBAAAZHJzL2Rvd25yZXYueG1sUEsFBgAAAAAEAAQA8wAAACUFAAAAAA==&#10;" strokecolor="#4579b8 [3044]" strokeweight=".25pt"/>
          </w:pict>
        </mc:Fallback>
      </mc:AlternateContent>
    </w:r>
    <w:r>
      <w:rPr>
        <w:rFonts w:cs="Arial"/>
        <w:noProof/>
        <w:color w:val="008DC9"/>
        <w:szCs w:val="22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BEA08A" wp14:editId="422185F4">
              <wp:simplePos x="0" y="0"/>
              <wp:positionH relativeFrom="column">
                <wp:posOffset>-610235</wp:posOffset>
              </wp:positionH>
              <wp:positionV relativeFrom="paragraph">
                <wp:posOffset>-2390035</wp:posOffset>
              </wp:positionV>
              <wp:extent cx="114300" cy="0"/>
              <wp:effectExtent l="0" t="0" r="1905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DB4C2C" id="Gerade Verbindung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-188.2pt" to="-39.05pt,-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aPNwAEAANMDAAAOAAAAZHJzL2Uyb0RvYy54bWysU8tu2zAQvBfoPxC815KSpi0EyzkkaC5F&#10;avR1p6mlRYAvLBlL/vssKVsp2gBFg1wokrszuzNcra8na9gBMGrvOt6sas7ASd9rt+/4zx+f333i&#10;LCbhemG8g44fIfLrzds36zG0cOEHb3pARiQutmPo+JBSaKsqygGsiCsfwFFQebQi0RH3VY9iJHZr&#10;qou6/lCNHvuAXkKMdHs7B/mm8CsFMn1VKkJipuPUWyorlnWX12qzFu0eRRi0PLUhXtCFFdpR0YXq&#10;ViTBHlD/RWW1RB+9SivpbeWV0hKKBlLT1H+o+T6IAEULmRPDYlN8PVp5f9gi0z29HdnjhKU3ugMU&#10;PbBfgDvt+ge3ZxQjo8YQW8q/cVs8nWLYYlY9KbT5S3rYVMw9LubClJiky6Z5f1lTDXkOVU+4gDHd&#10;gbcsbzputMuyRSsOX2KiWpR6TsnXxrGx45fNx6vcVpX7mjspu3Q0MGd9A0XScu3CVoYKbgyyg6Bx&#10;EFKCS02hyJyUnWFKG7MA638DT/kZCmXg/ge8IEpl79ICttp5fK56ms4tqzn/7MCsO1uw8/2xvFGx&#10;hianOHia8jyav58L/Olf3DwCAAD//wMAUEsDBBQABgAIAAAAIQBG3WCe4AAAAA0BAAAPAAAAZHJz&#10;L2Rvd25yZXYueG1sTI9BT4NAEIXvJv6HzZh4MXShKkVkaUwTNZyM1R+wZUdA2VnCLi311zs9GL3N&#10;vPfy5ptiPdte7HH0nSMFySIGgVQ701Gj4P3tMcpA+KDJ6N4RKjiih3V5flbo3LgDveJ+GxrBJeRz&#10;raANYcil9HWLVvuFG5DY+3Cj1YHXsZFm1Acut71cxnEqre6IL7R6wE2L9dd2sgqql0R+bz6nWxs/&#10;4/GqD9VTtqyUuryYH+5BBJzDXxhO+IwOJTPt3ETGi15BdJcmHOXhepXegOBItMpY2v1Ksizk/y/K&#10;HwAAAP//AwBQSwECLQAUAAYACAAAACEAtoM4kv4AAADhAQAAEwAAAAAAAAAAAAAAAAAAAAAAW0Nv&#10;bnRlbnRfVHlwZXNdLnhtbFBLAQItABQABgAIAAAAIQA4/SH/1gAAAJQBAAALAAAAAAAAAAAAAAAA&#10;AC8BAABfcmVscy8ucmVsc1BLAQItABQABgAIAAAAIQC2aaPNwAEAANMDAAAOAAAAAAAAAAAAAAAA&#10;AC4CAABkcnMvZTJvRG9jLnhtbFBLAQItABQABgAIAAAAIQBG3WCe4AAAAA0BAAAPAAAAAAAAAAAA&#10;AAAAABoEAABkcnMvZG93bnJldi54bWxQSwUGAAAAAAQABADzAAAAJwUAAAAA&#10;" strokecolor="#4579b8 [3044]" strokeweight=".25pt"/>
          </w:pict>
        </mc:Fallback>
      </mc:AlternateContent>
    </w:r>
    <w:r>
      <w:rPr>
        <w:rFonts w:cs="Arial"/>
        <w:noProof/>
        <w:color w:val="008DC9"/>
        <w:szCs w:val="22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1CC7D8" wp14:editId="3A2B7A04">
              <wp:simplePos x="0" y="0"/>
              <wp:positionH relativeFrom="column">
                <wp:align>left</wp:align>
              </wp:positionH>
              <wp:positionV relativeFrom="paragraph">
                <wp:posOffset>94615</wp:posOffset>
              </wp:positionV>
              <wp:extent cx="5076190" cy="0"/>
              <wp:effectExtent l="0" t="0" r="0" b="0"/>
              <wp:wrapNone/>
              <wp:docPr id="11" name="AutoShape 2" descr="Blaue Linie" title="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6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D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0F1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Titel: Linie - Beschreibung: Blaue Linie" style="position:absolute;margin-left:0;margin-top:7.45pt;width:399.7pt;height:0;z-index:2516684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QPNgIAAF4EAAAOAAAAZHJzL2Uyb0RvYy54bWysVMGO2jAQvVfqP1i+QxIaWIgIq20CvWxb&#10;pN1+gLEdYtWxLdsQUNV/79gQxLaXqurFjDMzb968GbN8PHUSHbl1QqsSZ+MUI66oZkLtS/ztdTOa&#10;Y+Q8UYxIrXiJz9zhx9X7d8veFHyiWy0ZtwhAlCt6U+LWe1MkiaMt74gba8MVOBttO+LhavcJs6QH&#10;9E4mkzSdJb22zFhNuXPwtb448SriNw2n/mvTOO6RLDFw8/G08dyFM1ktSbG3xLSCXmmQf2DREaGg&#10;6A2qJp6ggxV/QHWCWu1048dUd4luGkF57AG6ydLfunlpieGxFxDHmZtM7v/B0i/HrUWCwewyjBTp&#10;YEZPB69jaTTBiHFHQa+Pkhw4ehZKcFBReAlxlxso2BtXAFCltjZoQE/qxTxr+t0hpauWqD2PcK9n&#10;A1lZ0Dx5kxIuzgCPXf9ZM4ghwCDKeWpsFyBBKHSKUzvfpsZPHlH4OE0fZtkChksHX0KKIdFY5z9x&#10;3aFglNh5S8S+9ZVWCnZD2yyWIcdn5wMtUgwJoarSGyFlXBGpUF/ixXQyjQlOS8GCM4Q5u99V0qIj&#10;CUuWzutqEXsEz32Y1QfFIljLCVtfbU+EvNhQXKqAB40Bnat12aIfi3Sxnq/n+SifzNajPK3r0dOm&#10;ykezTfYwrT/UVVVnPwO1LC9awRhXgd2w0Vn+dxtzfVuXXbzt9E2G5C161AvIDr+RdJxsGOZlLXaa&#10;nbd2mDgscQy+PrjwSu7vYN//Lax+AQAA//8DAFBLAwQUAAYACAAAACEAlVDkF9wAAAAGAQAADwAA&#10;AGRycy9kb3ducmV2LnhtbEyPQU/CQBCF7yT8h82YeIMthogt3RJjhKjxoMiF29Id24bubN1dSvn3&#10;jvGgx3lv8t738tVgW9GjD40jBbNpAgKpdKahSsHuYz25AxGiJqNbR6jgggFWxXiU68y4M71jv42V&#10;4BAKmVZQx9hlUoayRqvD1HVI7H06b3Xk01fSeH3mcNvKmyS5lVY3xA217vChxvK4PVku2by9Pq7L&#10;xPhn3Mwuu8XXvn96Uer6arhfgog4xL9n+MFndCiY6eBOZIJoFfCQyOo8BcHuIk3nIA6/gixy+R+/&#10;+AYAAP//AwBQSwECLQAUAAYACAAAACEAtoM4kv4AAADhAQAAEwAAAAAAAAAAAAAAAAAAAAAAW0Nv&#10;bnRlbnRfVHlwZXNdLnhtbFBLAQItABQABgAIAAAAIQA4/SH/1gAAAJQBAAALAAAAAAAAAAAAAAAA&#10;AC8BAABfcmVscy8ucmVsc1BLAQItABQABgAIAAAAIQDjsqQPNgIAAF4EAAAOAAAAAAAAAAAAAAAA&#10;AC4CAABkcnMvZTJvRG9jLnhtbFBLAQItABQABgAIAAAAIQCVUOQX3AAAAAYBAAAPAAAAAAAAAAAA&#10;AAAAAJAEAABkcnMvZG93bnJldi54bWxQSwUGAAAAAAQABADzAAAAmQUAAAAA&#10;" strokecolor="#008dc9"/>
          </w:pict>
        </mc:Fallback>
      </mc:AlternateContent>
    </w:r>
  </w:p>
  <w:p w:rsidR="00A14C03" w:rsidRDefault="00A14C03" w:rsidP="00A14C03">
    <w:pPr>
      <w:pStyle w:val="Fuzeile"/>
      <w:tabs>
        <w:tab w:val="clear" w:pos="4536"/>
        <w:tab w:val="clear" w:pos="9072"/>
      </w:tabs>
      <w:spacing w:line="240" w:lineRule="auto"/>
      <w:ind w:left="6"/>
      <w:jc w:val="right"/>
      <w:rPr>
        <w:rFonts w:cs="Arial"/>
        <w:color w:val="008DC9"/>
        <w:spacing w:val="20"/>
        <w:sz w:val="18"/>
        <w:szCs w:val="18"/>
      </w:rPr>
    </w:pPr>
    <w:r>
      <w:rPr>
        <w:rFonts w:cs="Arial"/>
        <w:color w:val="008DC9"/>
        <w:spacing w:val="20"/>
        <w:sz w:val="18"/>
        <w:szCs w:val="18"/>
      </w:rPr>
      <w:t>Staatliches Bauamt Amberg-Sulzbach</w:t>
    </w:r>
  </w:p>
  <w:p w:rsidR="00A14C03" w:rsidRDefault="00A14C03" w:rsidP="00A14C03">
    <w:pPr>
      <w:pStyle w:val="Fuzeile"/>
      <w:tabs>
        <w:tab w:val="clear" w:pos="4536"/>
        <w:tab w:val="clear" w:pos="9072"/>
      </w:tabs>
      <w:spacing w:line="240" w:lineRule="auto"/>
      <w:ind w:left="6"/>
      <w:jc w:val="right"/>
      <w:rPr>
        <w:rFonts w:cs="Arial"/>
        <w:color w:val="008DC9"/>
        <w:spacing w:val="20"/>
        <w:sz w:val="18"/>
        <w:szCs w:val="18"/>
      </w:rPr>
    </w:pPr>
    <w:r>
      <w:rPr>
        <w:rFonts w:cs="Arial"/>
        <w:color w:val="008DC9"/>
        <w:spacing w:val="20"/>
        <w:sz w:val="18"/>
        <w:szCs w:val="18"/>
      </w:rPr>
      <w:t>Archivstraße1</w:t>
    </w:r>
  </w:p>
  <w:p w:rsidR="00A14C03" w:rsidRDefault="00A14C03" w:rsidP="00A14C03">
    <w:pPr>
      <w:pStyle w:val="Fuzeile"/>
      <w:tabs>
        <w:tab w:val="clear" w:pos="4536"/>
        <w:tab w:val="clear" w:pos="9072"/>
      </w:tabs>
      <w:spacing w:line="240" w:lineRule="auto"/>
      <w:ind w:left="6"/>
      <w:jc w:val="right"/>
      <w:rPr>
        <w:rFonts w:cs="Arial"/>
        <w:color w:val="008DC9"/>
        <w:spacing w:val="20"/>
        <w:sz w:val="18"/>
        <w:szCs w:val="18"/>
      </w:rPr>
    </w:pPr>
    <w:r>
      <w:rPr>
        <w:rFonts w:cs="Arial"/>
        <w:color w:val="008DC9"/>
        <w:spacing w:val="20"/>
        <w:sz w:val="18"/>
        <w:szCs w:val="18"/>
      </w:rPr>
      <w:t>92224 Amberg</w:t>
    </w:r>
  </w:p>
  <w:p w:rsidR="00A14C03" w:rsidRDefault="002817F3" w:rsidP="00A14C03">
    <w:pPr>
      <w:pStyle w:val="Fuzeile"/>
      <w:tabs>
        <w:tab w:val="clear" w:pos="4536"/>
        <w:tab w:val="clear" w:pos="9072"/>
      </w:tabs>
      <w:spacing w:line="240" w:lineRule="auto"/>
      <w:ind w:left="6"/>
      <w:jc w:val="right"/>
      <w:rPr>
        <w:rFonts w:cs="Arial"/>
        <w:color w:val="008DC9"/>
        <w:spacing w:val="20"/>
        <w:sz w:val="18"/>
        <w:szCs w:val="18"/>
      </w:rPr>
    </w:pPr>
    <w:r>
      <w:rPr>
        <w:rFonts w:cs="Arial"/>
        <w:color w:val="008DC9"/>
        <w:spacing w:val="20"/>
        <w:sz w:val="18"/>
        <w:szCs w:val="18"/>
      </w:rPr>
      <w:t>Tel. +49 9621 307 103</w:t>
    </w:r>
  </w:p>
  <w:p w:rsidR="005D1D7B" w:rsidRDefault="00A14C03" w:rsidP="00A14C03">
    <w:pPr>
      <w:pStyle w:val="Fuzeile"/>
      <w:tabs>
        <w:tab w:val="clear" w:pos="4536"/>
        <w:tab w:val="clear" w:pos="9072"/>
      </w:tabs>
      <w:spacing w:line="240" w:lineRule="auto"/>
      <w:ind w:left="6"/>
      <w:jc w:val="right"/>
      <w:rPr>
        <w:sz w:val="14"/>
      </w:rPr>
    </w:pPr>
    <w:r>
      <w:rPr>
        <w:rFonts w:cs="Arial"/>
        <w:color w:val="008DC9"/>
        <w:spacing w:val="20"/>
        <w:sz w:val="18"/>
        <w:szCs w:val="18"/>
      </w:rPr>
      <w:t>www.stbaas</w:t>
    </w:r>
    <w:r w:rsidRPr="003D417D">
      <w:rPr>
        <w:rFonts w:cs="Arial"/>
        <w:color w:val="008DC9"/>
        <w:spacing w:val="20"/>
        <w:sz w:val="18"/>
        <w:szCs w:val="18"/>
      </w:rPr>
      <w:t>.b</w:t>
    </w:r>
    <w:r>
      <w:rPr>
        <w:rFonts w:cs="Arial"/>
        <w:color w:val="008DC9"/>
        <w:spacing w:val="20"/>
        <w:sz w:val="18"/>
        <w:szCs w:val="18"/>
      </w:rPr>
      <w:t>ayern</w:t>
    </w:r>
    <w:r w:rsidRPr="003D417D">
      <w:rPr>
        <w:rFonts w:cs="Arial"/>
        <w:color w:val="008DC9"/>
        <w:spacing w:val="20"/>
        <w:sz w:val="18"/>
        <w:szCs w:val="18"/>
      </w:rPr>
      <w:t>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7B" w:rsidRPr="00A252DF" w:rsidRDefault="005D1D7B" w:rsidP="005D1D7B">
    <w:pPr>
      <w:pStyle w:val="Kopfzeile"/>
      <w:tabs>
        <w:tab w:val="clear" w:pos="4536"/>
        <w:tab w:val="clear" w:pos="9072"/>
      </w:tabs>
      <w:spacing w:line="360" w:lineRule="auto"/>
      <w:jc w:val="right"/>
      <w:rPr>
        <w:rFonts w:cs="Arial"/>
        <w:color w:val="008DC9"/>
        <w:szCs w:val="22"/>
      </w:rPr>
    </w:pPr>
    <w:r>
      <w:rPr>
        <w:rFonts w:cs="Arial"/>
        <w:noProof/>
        <w:color w:val="008DC9"/>
        <w:szCs w:val="22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24F60" wp14:editId="792BE658">
              <wp:simplePos x="0" y="0"/>
              <wp:positionH relativeFrom="column">
                <wp:posOffset>-610235</wp:posOffset>
              </wp:positionH>
              <wp:positionV relativeFrom="paragraph">
                <wp:posOffset>-2390035</wp:posOffset>
              </wp:positionV>
              <wp:extent cx="114300" cy="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F00D10" id="Gerade Verbindung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-188.2pt" to="-39.05pt,-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nfvwEAANEDAAAOAAAAZHJzL2Uyb0RvYy54bWysU02P0zAQvSPxHyzfaZJdFlDUdA+7Yi8I&#10;Kr7urj1uLPlLY2+T/nvGbptdARICcXFsz7w3740n69vZWXYATCb4gXerljPwMijj9wP/9vX9q3ec&#10;pSy8EjZ4GPgREr/dvHyxnmIPV2EMVgEyIvGpn+LAx5xj3zRJjuBEWoUInoI6oBOZjrhvFIqJ2J1t&#10;rtr2TTMFVBGDhJTo9v4U5JvKrzXI/EnrBJnZgZO2XFes666szWYt+j2KOBp5liH+QYUTxlPRhepe&#10;ZMEe0fxC5YzEkILOKxlcE7Q2EqoHctO1P7n5MooI1Qs1J8WlTen/0cqPhy0yowZ+w5kXjp7oAVAo&#10;YN8Bd8arR79nN6VNU0w9Zd/5LZ5PKW6xeJ41uvIlN2yurT0urYU5M0mXXff6uqUHkJdQ84SLmPID&#10;BMfKZuDW+GJa9OLwIWWqRamXlHJtPZsGft29rbKaouukpO7y0cIp6zNoMlZqV7Y6UnBnkR0EDYOQ&#10;EnzuijPit56yC0wbaxdg+2fgOb9AoY7b34AXRK0cfF7AzviAv6ue54tkfcon+c98l+0uqGN9oxqg&#10;uakOzzNeBvP5ucKf/sTNDwAAAP//AwBQSwMEFAAGAAgAAAAhAEbdYJ7gAAAADQEAAA8AAABkcnMv&#10;ZG93bnJldi54bWxMj0FPg0AQhe8m/ofNmHgxdKEqRWRpTBM1nIzVH7BlR0DZWcIuLfXXOz0Yvc28&#10;9/Lmm2I9217scfSdIwXJIgaBVDvTUaPg/e0xykD4oMno3hEqOKKHdXl+VujcuAO94n4bGsEl5HOt&#10;oA1hyKX0dYtW+4UbkNj7cKPVgdexkWbUBy63vVzGcSqt7ogvtHrATYv113ayCqqXRH5vPqdbGz/j&#10;8aoP1VO2rJS6vJgf7kEEnMNfGE74jA4lM+3cRMaLXkF0lyYc5eF6ld6A4Ei0ylja/UqyLOT/L8of&#10;AAAA//8DAFBLAQItABQABgAIAAAAIQC2gziS/gAAAOEBAAATAAAAAAAAAAAAAAAAAAAAAABbQ29u&#10;dGVudF9UeXBlc10ueG1sUEsBAi0AFAAGAAgAAAAhADj9If/WAAAAlAEAAAsAAAAAAAAAAAAAAAAA&#10;LwEAAF9yZWxzLy5yZWxzUEsBAi0AFAAGAAgAAAAhAFCHSd+/AQAA0QMAAA4AAAAAAAAAAAAAAAAA&#10;LgIAAGRycy9lMm9Eb2MueG1sUEsBAi0AFAAGAAgAAAAhAEbdYJ7gAAAADQEAAA8AAAAAAAAAAAAA&#10;AAAAGQQAAGRycy9kb3ducmV2LnhtbFBLBQYAAAAABAAEAPMAAAAmBQAAAAA=&#10;" strokecolor="#4579b8 [3044]" strokeweight=".25pt"/>
          </w:pict>
        </mc:Fallback>
      </mc:AlternateContent>
    </w:r>
    <w:r>
      <w:rPr>
        <w:rFonts w:cs="Arial"/>
        <w:noProof/>
        <w:color w:val="008DC9"/>
        <w:szCs w:val="2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30C152" wp14:editId="7D752A4C">
              <wp:simplePos x="0" y="0"/>
              <wp:positionH relativeFrom="column">
                <wp:align>left</wp:align>
              </wp:positionH>
              <wp:positionV relativeFrom="paragraph">
                <wp:posOffset>94615</wp:posOffset>
              </wp:positionV>
              <wp:extent cx="5076190" cy="0"/>
              <wp:effectExtent l="0" t="0" r="0" b="0"/>
              <wp:wrapNone/>
              <wp:docPr id="2" name="AutoShape 2" descr="Blaue Linie" title="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6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D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E00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Titel: Linie - Beschreibung: Blaue Linie" style="position:absolute;margin-left:0;margin-top:7.45pt;width:399.7pt;height:0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ofNQIAAF0EAAAOAAAAZHJzL2Uyb0RvYy54bWysVMGO2jAQvVfqP1i+QxIaWIgIq20CvWxb&#10;pN1+gLEdYtWxLdsQUNV/79gQxLaXqurFsT0zb968GWf5eOokOnLrhFYlzsYpRlxRzYTal/jb62Y0&#10;x8h5ohiRWvESn7nDj6v375a9KfhEt1oybhGAKFf0psSt96ZIEkdb3hE31oYrMDbadsTD0e4TZkkP&#10;6J1MJmk6S3ptmbGacufgtr4Y8SriNw2n/mvTOO6RLDFw83G1cd2FNVktSbG3xLSCXmmQf2DREaEg&#10;6Q2qJp6ggxV/QHWCWu1048dUd4luGkF5rAGqydLfqnlpieGxFhDHmZtM7v/B0i/HrUWClXiCkSId&#10;tOjp4HXMjOCKcUdBro+SHDh6FkpwEFF4CX6XEwjYG1cATqW2NkhAT+rFPGv63SGlq5aoPY9wr2cD&#10;UVmQPHkTEg7OAI1d/1kz8CHAIKp5amwXIEEndIpNO9+axk8eUbicpg+zbAG9pYMtIcUQaKzzn7ju&#10;UNiU2HlLxL71lVYKRkPbLKYhx2fnAy1SDAEhq9IbIWWcEKlQX+LFdDKNAU5LwYIxuDm731XSoiMJ&#10;M5bO62oRawTLvZvVB8UiWMsJW1/3ngh52UNyqQIeFAZ0rrvLEP1YpIv1fD3PR/lkth7laV2PnjZV&#10;Ppptsodp/aGuqjr7GahledEKxrgK7IaBzvK/G5jr07qM4m2kbzIkb9GjXkB2+EbSsbOhmZex2Gl2&#10;3tqh4zDD0fn63sIjuT/D/v6vsPoFAAD//wMAUEsDBBQABgAIAAAAIQCVUOQX3AAAAAYBAAAPAAAA&#10;ZHJzL2Rvd25yZXYueG1sTI9BT8JAEIXvJPyHzZh4gy2GiC3dEmOEqPGgyIXb0h3bhu5s3V1K+feO&#10;8aDHeW/y3vfy1WBb0aMPjSMFs2kCAql0pqFKwe5jPbkDEaImo1tHqOCCAVbFeJTrzLgzvWO/jZXg&#10;EAqZVlDH2GVShrJGq8PUdUjsfTpvdeTTV9J4feZw28qbJLmVVjfEDbXu8KHG8rg9WS7ZvL0+rsvE&#10;+GfczC67xde+f3pR6vpquF+CiDjEv2f4wWd0KJjp4E5kgmgV8JDI6jwFwe4iTecgDr+CLHL5H7/4&#10;BgAA//8DAFBLAQItABQABgAIAAAAIQC2gziS/gAAAOEBAAATAAAAAAAAAAAAAAAAAAAAAABbQ29u&#10;dGVudF9UeXBlc10ueG1sUEsBAi0AFAAGAAgAAAAhADj9If/WAAAAlAEAAAsAAAAAAAAAAAAAAAAA&#10;LwEAAF9yZWxzLy5yZWxzUEsBAi0AFAAGAAgAAAAhAHgwGh81AgAAXQQAAA4AAAAAAAAAAAAAAAAA&#10;LgIAAGRycy9lMm9Eb2MueG1sUEsBAi0AFAAGAAgAAAAhAJVQ5BfcAAAABgEAAA8AAAAAAAAAAAAA&#10;AAAAjwQAAGRycy9kb3ducmV2LnhtbFBLBQYAAAAABAAEAPMAAACYBQAAAAA=&#10;" strokecolor="#008dc9"/>
          </w:pict>
        </mc:Fallback>
      </mc:AlternateContent>
    </w:r>
  </w:p>
  <w:p w:rsidR="00A14C03" w:rsidRDefault="00A14C03" w:rsidP="004478C9">
    <w:pPr>
      <w:pStyle w:val="Fuzeile"/>
      <w:tabs>
        <w:tab w:val="clear" w:pos="4536"/>
        <w:tab w:val="clear" w:pos="9072"/>
      </w:tabs>
      <w:spacing w:line="240" w:lineRule="auto"/>
      <w:ind w:left="6"/>
      <w:jc w:val="right"/>
      <w:rPr>
        <w:rFonts w:cs="Arial"/>
        <w:color w:val="008DC9"/>
        <w:spacing w:val="20"/>
        <w:sz w:val="18"/>
        <w:szCs w:val="18"/>
      </w:rPr>
    </w:pPr>
    <w:r>
      <w:rPr>
        <w:rFonts w:cs="Arial"/>
        <w:color w:val="008DC9"/>
        <w:spacing w:val="20"/>
        <w:sz w:val="18"/>
        <w:szCs w:val="18"/>
      </w:rPr>
      <w:t>Staatliches Bauamt Amberg-Sulzbach</w:t>
    </w:r>
  </w:p>
  <w:p w:rsidR="00A14C03" w:rsidRDefault="00A14C03" w:rsidP="004478C9">
    <w:pPr>
      <w:pStyle w:val="Fuzeile"/>
      <w:tabs>
        <w:tab w:val="clear" w:pos="4536"/>
        <w:tab w:val="clear" w:pos="9072"/>
      </w:tabs>
      <w:spacing w:line="240" w:lineRule="auto"/>
      <w:ind w:left="6"/>
      <w:jc w:val="right"/>
      <w:rPr>
        <w:rFonts w:cs="Arial"/>
        <w:color w:val="008DC9"/>
        <w:spacing w:val="20"/>
        <w:sz w:val="18"/>
        <w:szCs w:val="18"/>
      </w:rPr>
    </w:pPr>
    <w:r>
      <w:rPr>
        <w:rFonts w:cs="Arial"/>
        <w:color w:val="008DC9"/>
        <w:spacing w:val="20"/>
        <w:sz w:val="18"/>
        <w:szCs w:val="18"/>
      </w:rPr>
      <w:t>Archivstraße1</w:t>
    </w:r>
  </w:p>
  <w:p w:rsidR="00A14C03" w:rsidRDefault="00A14C03" w:rsidP="004478C9">
    <w:pPr>
      <w:pStyle w:val="Fuzeile"/>
      <w:tabs>
        <w:tab w:val="clear" w:pos="4536"/>
        <w:tab w:val="clear" w:pos="9072"/>
      </w:tabs>
      <w:spacing w:line="240" w:lineRule="auto"/>
      <w:ind w:left="6"/>
      <w:jc w:val="right"/>
      <w:rPr>
        <w:rFonts w:cs="Arial"/>
        <w:color w:val="008DC9"/>
        <w:spacing w:val="20"/>
        <w:sz w:val="18"/>
        <w:szCs w:val="18"/>
      </w:rPr>
    </w:pPr>
    <w:r>
      <w:rPr>
        <w:rFonts w:cs="Arial"/>
        <w:color w:val="008DC9"/>
        <w:spacing w:val="20"/>
        <w:sz w:val="18"/>
        <w:szCs w:val="18"/>
      </w:rPr>
      <w:t>92224 Amberg</w:t>
    </w:r>
  </w:p>
  <w:p w:rsidR="00A14C03" w:rsidRDefault="00A14C03" w:rsidP="004478C9">
    <w:pPr>
      <w:pStyle w:val="Fuzeile"/>
      <w:tabs>
        <w:tab w:val="clear" w:pos="4536"/>
        <w:tab w:val="clear" w:pos="9072"/>
      </w:tabs>
      <w:spacing w:line="240" w:lineRule="auto"/>
      <w:ind w:left="6"/>
      <w:jc w:val="right"/>
      <w:rPr>
        <w:rFonts w:cs="Arial"/>
        <w:color w:val="008DC9"/>
        <w:spacing w:val="20"/>
        <w:sz w:val="18"/>
        <w:szCs w:val="18"/>
      </w:rPr>
    </w:pPr>
    <w:r>
      <w:rPr>
        <w:rFonts w:cs="Arial"/>
        <w:color w:val="008DC9"/>
        <w:spacing w:val="20"/>
        <w:sz w:val="18"/>
        <w:szCs w:val="18"/>
      </w:rPr>
      <w:t>Tel. +49 9621 307 101</w:t>
    </w:r>
  </w:p>
  <w:p w:rsidR="005D1D7B" w:rsidRPr="003D417D" w:rsidRDefault="005D1D7B" w:rsidP="004478C9">
    <w:pPr>
      <w:pStyle w:val="Fuzeile"/>
      <w:tabs>
        <w:tab w:val="clear" w:pos="4536"/>
        <w:tab w:val="clear" w:pos="9072"/>
      </w:tabs>
      <w:spacing w:line="240" w:lineRule="auto"/>
      <w:ind w:left="6"/>
      <w:jc w:val="right"/>
      <w:rPr>
        <w:rFonts w:cs="Arial"/>
        <w:color w:val="008DC9"/>
        <w:spacing w:val="20"/>
        <w:sz w:val="18"/>
        <w:szCs w:val="18"/>
      </w:rPr>
    </w:pPr>
    <w:r>
      <w:rPr>
        <w:rFonts w:cs="Arial"/>
        <w:color w:val="008DC9"/>
        <w:spacing w:val="20"/>
        <w:sz w:val="18"/>
        <w:szCs w:val="18"/>
      </w:rPr>
      <w:t>www.stbaas</w:t>
    </w:r>
    <w:r w:rsidRPr="003D417D">
      <w:rPr>
        <w:rFonts w:cs="Arial"/>
        <w:color w:val="008DC9"/>
        <w:spacing w:val="20"/>
        <w:sz w:val="18"/>
        <w:szCs w:val="18"/>
      </w:rPr>
      <w:t>.b</w:t>
    </w:r>
    <w:r>
      <w:rPr>
        <w:rFonts w:cs="Arial"/>
        <w:color w:val="008DC9"/>
        <w:spacing w:val="20"/>
        <w:sz w:val="18"/>
        <w:szCs w:val="18"/>
      </w:rPr>
      <w:t>ayern</w:t>
    </w:r>
    <w:r w:rsidRPr="003D417D">
      <w:rPr>
        <w:rFonts w:cs="Arial"/>
        <w:color w:val="008DC9"/>
        <w:spacing w:val="20"/>
        <w:sz w:val="18"/>
        <w:szCs w:val="18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EF" w:rsidRDefault="002254EF">
      <w:r>
        <w:separator/>
      </w:r>
    </w:p>
    <w:p w:rsidR="002254EF" w:rsidRDefault="002254EF"/>
  </w:footnote>
  <w:footnote w:type="continuationSeparator" w:id="0">
    <w:p w:rsidR="002254EF" w:rsidRDefault="002254EF">
      <w:r>
        <w:continuationSeparator/>
      </w:r>
    </w:p>
    <w:p w:rsidR="002254EF" w:rsidRDefault="00225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7B" w:rsidRDefault="005D1D7B">
    <w:pPr>
      <w:spacing w:before="360" w:after="600" w:line="240" w:lineRule="auto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45CA2">
      <w:rPr>
        <w:noProof/>
      </w:rPr>
      <w:t>3</w:t>
    </w:r>
    <w:r>
      <w:fldChar w:fldCharType="end"/>
    </w:r>
    <w:r>
      <w:t xml:space="preserve"> </w:t>
    </w:r>
    <w:r>
      <w:rPr>
        <w:rStyle w:val="Seitenzahl"/>
      </w:rPr>
      <w:t>-</w:t>
    </w:r>
  </w:p>
  <w:p w:rsidR="005D1D7B" w:rsidRDefault="005D1D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7B" w:rsidRPr="005E4EEE" w:rsidRDefault="005D1D7B" w:rsidP="003D417D">
    <w:pPr>
      <w:pStyle w:val="Kopfzeile"/>
      <w:tabs>
        <w:tab w:val="clear" w:pos="4536"/>
        <w:tab w:val="clear" w:pos="9072"/>
      </w:tabs>
      <w:spacing w:before="240"/>
      <w:jc w:val="right"/>
      <w:rPr>
        <w:noProof/>
        <w:color w:val="008DC9"/>
        <w:sz w:val="32"/>
        <w:szCs w:val="32"/>
      </w:rPr>
    </w:pPr>
    <w:r>
      <w:rPr>
        <w:noProof/>
        <w:color w:val="008DC9"/>
        <w:sz w:val="32"/>
        <w:szCs w:val="32"/>
        <w:lang w:eastAsia="de-DE"/>
      </w:rPr>
      <w:drawing>
        <wp:anchor distT="0" distB="0" distL="114300" distR="114300" simplePos="0" relativeHeight="251666432" behindDoc="0" locked="0" layoutInCell="1" allowOverlap="1" wp14:anchorId="30F4CF69" wp14:editId="3AC5AE76">
          <wp:simplePos x="0" y="0"/>
          <wp:positionH relativeFrom="page">
            <wp:posOffset>6229350</wp:posOffset>
          </wp:positionH>
          <wp:positionV relativeFrom="page">
            <wp:posOffset>247650</wp:posOffset>
          </wp:positionV>
          <wp:extent cx="540000" cy="719999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atswappen_klein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71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8DC9"/>
        <w:sz w:val="32"/>
        <w:szCs w:val="32"/>
      </w:rPr>
      <w:t>Staatliches Bauamt</w:t>
    </w:r>
  </w:p>
  <w:p w:rsidR="005D1D7B" w:rsidRPr="005E4EEE" w:rsidRDefault="005D1D7B" w:rsidP="005D1D7B">
    <w:pPr>
      <w:pStyle w:val="Kopfzeile"/>
      <w:tabs>
        <w:tab w:val="clear" w:pos="4536"/>
        <w:tab w:val="clear" w:pos="9072"/>
      </w:tabs>
      <w:spacing w:after="300"/>
      <w:jc w:val="right"/>
      <w:rPr>
        <w:color w:val="008DC9"/>
        <w:sz w:val="32"/>
        <w:szCs w:val="32"/>
      </w:rPr>
    </w:pPr>
    <w:r>
      <w:rPr>
        <w:noProof/>
        <w:color w:val="008DC9"/>
        <w:sz w:val="32"/>
        <w:szCs w:val="32"/>
      </w:rPr>
      <w:t>Amberg-Sulzbach</w:t>
    </w:r>
  </w:p>
  <w:p w:rsidR="005D1D7B" w:rsidRPr="00BE22F3" w:rsidRDefault="005D1D7B" w:rsidP="005D1D7B">
    <w:pPr>
      <w:pStyle w:val="Kopfzeile"/>
      <w:tabs>
        <w:tab w:val="clear" w:pos="4536"/>
        <w:tab w:val="clear" w:pos="9072"/>
      </w:tabs>
      <w:spacing w:after="540"/>
      <w:jc w:val="right"/>
      <w:rPr>
        <w:color w:val="008DC9"/>
        <w:kern w:val="24"/>
        <w:szCs w:val="22"/>
      </w:rPr>
    </w:pPr>
    <w:r>
      <w:rPr>
        <w:noProof/>
        <w:color w:val="008DC9"/>
        <w:kern w:val="24"/>
        <w:szCs w:val="22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C2AB00" wp14:editId="6326F970">
              <wp:simplePos x="0" y="0"/>
              <wp:positionH relativeFrom="column">
                <wp:posOffset>-610235</wp:posOffset>
              </wp:positionH>
              <wp:positionV relativeFrom="paragraph">
                <wp:posOffset>4211450</wp:posOffset>
              </wp:positionV>
              <wp:extent cx="114300" cy="0"/>
              <wp:effectExtent l="0" t="0" r="1905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4AA471" id="Gerade Verbindung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331.6pt" to="-39.05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jVwAEAANEDAAAOAAAAZHJzL2Uyb0RvYy54bWysU8tu2zAQvBfoPxC815IS9wHBcg4JmkvR&#10;Gm3aO00tLQJ8YclY8t93SdlK0RYoEvRCccmd2Z3hanMzWcOOgFF71/FmVXMGTvpeu0PHvz98fPOB&#10;s5iE64XxDjp+gshvtq9fbcbQwpUfvOkBGZG42I6h40NKoa2qKAewIq58AEeXyqMViUI8VD2Kkdit&#10;qa7q+l01euwDegkx0undfMm3hV8pkOmLUhESMx2n3lJZsaz7vFbbjWgPKMKg5bkN8YIurNCOii5U&#10;dyIJ9oj6DyqrJfroVVpJbyuvlJZQNJCapv5NzbdBBChayJwYFpvi/6OVn487ZLrv+JozJyw90T2g&#10;6IH9ANxr1z+6A1tnm8YQW8q+dTs8RzHsMGueFNr8JTVsKtaeFmthSkzSYdOsr2t6AHm5qp5wAWO6&#10;B29Z3nTcaJdFi1YcP8VEtSj1kpKPjWNjx6+b929zW1Xua+6k7NLJwJz1FRQJy7ULWxkpuDXIjoKG&#10;QUgJLjWFInNSdoYpbcwCrP8NPOdnKJRxew54QZTK3qUFbLXz+Lfqabq0rOb8iwOz7mzB3ven8kbF&#10;Gpqb4uB5xvNg/hoX+NOfuP0JAAD//wMAUEsDBBQABgAIAAAAIQAh9Son3gAAAAsBAAAPAAAAZHJz&#10;L2Rvd25yZXYueG1sTI/RToQwEEXfTfyHZkx8MWwBIyJSNmYTNTxtXP2ALh0BpVNCyy7r1zsmJvo4&#10;d07unCnXix3EASffO1KQrGIQSI0zPbUK3l4foxyED5qMHhyhghN6WFfnZ6UujDvSCx52oRVcQr7Q&#10;CroQxkJK33RotV+5EYl3726yOvA4tdJM+sjldpBpHGfS6p74QqdH3HTYfO5mq6DeJvJr8zHf2PgZ&#10;T1dDqJ/ytFbq8mJ5uAcRcAl/MPzoszpU7LR3MxkvBgXRXZYwqiDLrlMQTES3OSf730RWpfz/Q/UN&#10;AAD//wMAUEsBAi0AFAAGAAgAAAAhALaDOJL+AAAA4QEAABMAAAAAAAAAAAAAAAAAAAAAAFtDb250&#10;ZW50X1R5cGVzXS54bWxQSwECLQAUAAYACAAAACEAOP0h/9YAAACUAQAACwAAAAAAAAAAAAAAAAAv&#10;AQAAX3JlbHMvLnJlbHNQSwECLQAUAAYACAAAACEAI1qI1cABAADRAwAADgAAAAAAAAAAAAAAAAAu&#10;AgAAZHJzL2Uyb0RvYy54bWxQSwECLQAUAAYACAAAACEAIfUqJ94AAAALAQAADwAAAAAAAAAAAAAA&#10;AAAaBAAAZHJzL2Rvd25yZXYueG1sUEsFBgAAAAAEAAQA8wAAACUFAAAAAA==&#10;" strokecolor="#4579b8 [3044]" strokeweight=".25pt"/>
          </w:pict>
        </mc:Fallback>
      </mc:AlternateContent>
    </w:r>
    <w:r>
      <w:rPr>
        <w:noProof/>
        <w:color w:val="008DC9"/>
        <w:kern w:val="24"/>
        <w:szCs w:val="22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3C20BE" wp14:editId="42C0F7CF">
              <wp:simplePos x="0" y="0"/>
              <wp:positionH relativeFrom="column">
                <wp:posOffset>-610235</wp:posOffset>
              </wp:positionH>
              <wp:positionV relativeFrom="paragraph">
                <wp:posOffset>2663450</wp:posOffset>
              </wp:positionV>
              <wp:extent cx="1143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449159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209.7pt" to="-39.05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3hvwEAANEDAAAOAAAAZHJzL2Uyb0RvYy54bWysU8tu2zAQvBfoPxC815Lipi0EyzkkSC5F&#10;a/R1p6mlRYAvLBlL/vssKVsJ2gJFi15okdyZnRmuNzeTNewIGLV3HW9WNWfgpO+1O3T8+7f7Nx84&#10;i0m4XhjvoOMniPxm+/rVZgwtXPnBmx6QEYmL7Rg6PqQU2qqKcgAr4soHcHSpPFqRaIuHqkcxErs1&#10;1VVdv6tGj31ALyFGOr2bL/m28CsFMn1WKkJipuOkLZUVy7rPa7XdiPaAIgxanmWIf1BhhXbUdKG6&#10;E0mwR9S/UFkt0Uev0kp6W3mltITigdw09U9uvg4iQPFC4cSwxBT/H638dNwh033H15w5YemJHgBF&#10;D+wH4F67/tEd2DrHNIbYUvWt2+F5F8MOs+dJoc2/5IZNJdrTEi1MiUk6bJq365oeQF6uqmdcwJge&#10;wFuWPzputMumRSuOH2OiXlR6KcnHxrGR5Dbvr7OsKuualZSvdDIwV30BRcZy78JWRgpuDbKjoGEQ&#10;UoJLTaHInFSdYUobswDrPwPP9RkKZdz+BrwgSmfv0gK22nn8Xfc0XSSruf6SwOw7R7D3/am8UYmG&#10;5qYkeJ7xPJgv9wX+/E/cPgEAAP//AwBQSwMEFAAGAAgAAAAhANZ+od7fAAAACwEAAA8AAABkcnMv&#10;ZG93bnJldi54bWxMj9FKw0AQRd8F/2EZwRdJNym1pjGbIgWVPBVrP2CbnSbR7GzIbtrUr3cEQR/n&#10;zuHOmXw92U6ccPCtIwXJLAaBVDnTUq1g//4cpSB80GR05wgVXNDDuri+ynVm3Jne8LQLteAS8plW&#10;0ITQZ1L6qkGr/cz1SLw7usHqwONQSzPoM5fbTs7jeCmtbokvNLrHTYPV5260CsptIr82H+O9jV/x&#10;cteF8iWdl0rd3kxPjyACTuEPhh99VoeCnQ5uJONFpyBaLRNGFSyS1QIEE9FDysnhN5FFLv//UHwD&#10;AAD//wMAUEsBAi0AFAAGAAgAAAAhALaDOJL+AAAA4QEAABMAAAAAAAAAAAAAAAAAAAAAAFtDb250&#10;ZW50X1R5cGVzXS54bWxQSwECLQAUAAYACAAAACEAOP0h/9YAAACUAQAACwAAAAAAAAAAAAAAAAAv&#10;AQAAX3JlbHMvLnJlbHNQSwECLQAUAAYACAAAACEAekjN4b8BAADRAwAADgAAAAAAAAAAAAAAAAAu&#10;AgAAZHJzL2Uyb0RvYy54bWxQSwECLQAUAAYACAAAACEA1n6h3t8AAAALAQAADwAAAAAAAAAAAAAA&#10;AAAZBAAAZHJzL2Rvd25yZXYueG1sUEsFBgAAAAAEAAQA8wAAACUFAAAAAA==&#10;" strokecolor="#4579b8 [3044]" strokeweight=".25pt"/>
          </w:pict>
        </mc:Fallback>
      </mc:AlternateContent>
    </w:r>
    <w:r>
      <w:rPr>
        <w:noProof/>
        <w:color w:val="008DC9"/>
        <w:kern w:val="24"/>
        <w:szCs w:val="2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EF916B" wp14:editId="24AAB22E">
              <wp:simplePos x="0" y="0"/>
              <wp:positionH relativeFrom="column">
                <wp:posOffset>10160</wp:posOffset>
              </wp:positionH>
              <wp:positionV relativeFrom="paragraph">
                <wp:posOffset>128905</wp:posOffset>
              </wp:positionV>
              <wp:extent cx="5100955" cy="17145"/>
              <wp:effectExtent l="0" t="0" r="0" b="0"/>
              <wp:wrapNone/>
              <wp:docPr id="1" name="AutoShape 9" descr="Blaue Linie" title="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0955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D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082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alt="Titel: Linie - Beschreibung: Blaue Linie" style="position:absolute;margin-left:.8pt;margin-top:10.15pt;width:401.65pt;height: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fjOQIAAGEEAAAOAAAAZHJzL2Uyb0RvYy54bWysVE2P2yAQvVfqf0DcE9upnU2sOKutnfSy&#10;bSPt9gcQwDEqBgQkTlT1v3cgH9q0l6rqhQyGefPmzSOLx2Mv0YFbJ7SqcDZOMeKKaibUrsLfXtej&#10;GUbOE8WI1IpX+MQdfly+f7cYTMknutOScYsARLlyMBXuvDdlkjja8Z64sTZcwWGrbU88bO0uYZYM&#10;gN7LZJKm02TQlhmrKXcOvjbnQ7yM+G3Lqf/ato57JCsM3HxcbVy3YU2WC1LuLDGdoBca5B9Y9EQo&#10;KHqDaognaG/FH1C9oFY73fox1X2i21ZQHnuAbrL0t25eOmJ47AXEceYmk/t/sPTLYWORYDA7jBTp&#10;YURPe69jZTTHiHFHQa6Pkuw5ehZKcBBReAn3zjsQcDCuBJxabWyQgB7Vi3nW9LtDStcdUTse4V5P&#10;BrKyIHlylxI2zgCN7fBZM7hDgEFU89jaPkCCTugYh3a6DY0fPaLwscjSdF4UGFE4yx6yvIgVSHlN&#10;Ntb5T1z3KAQVdt4Sset8rZUCe2ibxVLk8Ox8oEbKa0KorPRaSBldIhUaKjwvJkVMcFoKFg7DNWd3&#10;21padCDBZ+msqecXFnfXrN4rFsE6TtjqEnsi5DmG4lIFPGgO6Fyis5F+zNP5araa5aN8Ml2N8rRp&#10;Rk/rOh9N19lD0Xxo6rrJfgZqWV52gjGuArurqbP870xzeV5nO95sfZMhuUePegHZ628kHacbBnq2&#10;xlaz08Zepw4+jpcvby48lLd7iN/+Myx/AQAA//8DAFBLAwQUAAYACAAAACEAZOv/NNwAAAAHAQAA&#10;DwAAAGRycy9kb3ducmV2LnhtbEyOy07DMBBF90j8gzVI7KjdFpUS4lQI0QoqFvSxYefGQxIRj4Pt&#10;punfM6xgeR+69+SLwbWixxAbTxrGIwUCqfS2oUrDfre8mYOIyZA1rSfUcMYIi+LyIjeZ9SfaYL9N&#10;leARipnRUKfUZVLGskZn4sh3SJx9+uBMYhkqaYM58bhr5USpmXSmIX6oTYdPNZZf26Pjk9X72/Oy&#10;VDa84mp83t99f/Qva62vr4bHBxAJh/RXhl98RoeCmQ7+SDaKlvWMixomagqC47m6vQdxYGOqQBa5&#10;/M9f/AAAAP//AwBQSwECLQAUAAYACAAAACEAtoM4kv4AAADhAQAAEwAAAAAAAAAAAAAAAAAAAAAA&#10;W0NvbnRlbnRfVHlwZXNdLnhtbFBLAQItABQABgAIAAAAIQA4/SH/1gAAAJQBAAALAAAAAAAAAAAA&#10;AAAAAC8BAABfcmVscy8ucmVsc1BLAQItABQABgAIAAAAIQBhyZfjOQIAAGEEAAAOAAAAAAAAAAAA&#10;AAAAAC4CAABkcnMvZTJvRG9jLnhtbFBLAQItABQABgAIAAAAIQBk6/803AAAAAcBAAAPAAAAAAAA&#10;AAAAAAAAAJMEAABkcnMvZG93bnJldi54bWxQSwUGAAAAAAQABADzAAAAnAUAAAAA&#10;" strokecolor="#008dc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167D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2CC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845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8261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FE1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F69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70005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BCD84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A450304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56D64A1"/>
    <w:multiLevelType w:val="hybridMultilevel"/>
    <w:tmpl w:val="8B826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05344"/>
    <w:multiLevelType w:val="hybridMultilevel"/>
    <w:tmpl w:val="8D22CD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4F93B8A"/>
    <w:multiLevelType w:val="hybridMultilevel"/>
    <w:tmpl w:val="49B61BBA"/>
    <w:lvl w:ilvl="0" w:tplc="0407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14" w15:restartNumberingAfterBreak="0">
    <w:nsid w:val="1B2A5254"/>
    <w:multiLevelType w:val="hybridMultilevel"/>
    <w:tmpl w:val="7194A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34864"/>
    <w:multiLevelType w:val="hybridMultilevel"/>
    <w:tmpl w:val="F9C811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1636B"/>
    <w:multiLevelType w:val="hybridMultilevel"/>
    <w:tmpl w:val="83E683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05061"/>
    <w:multiLevelType w:val="hybridMultilevel"/>
    <w:tmpl w:val="C608C5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9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5396C3A"/>
    <w:multiLevelType w:val="hybridMultilevel"/>
    <w:tmpl w:val="5660F2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914A4"/>
    <w:multiLevelType w:val="hybridMultilevel"/>
    <w:tmpl w:val="10783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3011B"/>
    <w:multiLevelType w:val="hybridMultilevel"/>
    <w:tmpl w:val="0A526F82"/>
    <w:lvl w:ilvl="0" w:tplc="EBC6ADA2">
      <w:start w:val="1"/>
      <w:numFmt w:val="bullet"/>
      <w:pStyle w:val="AufzhlungEbene2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B75D0"/>
    <w:multiLevelType w:val="hybridMultilevel"/>
    <w:tmpl w:val="F8A21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D20AA"/>
    <w:multiLevelType w:val="hybridMultilevel"/>
    <w:tmpl w:val="1AB28266"/>
    <w:lvl w:ilvl="0" w:tplc="19A67984">
      <w:start w:val="2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56C5160E"/>
    <w:multiLevelType w:val="hybridMultilevel"/>
    <w:tmpl w:val="7250F1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27" w15:restartNumberingAfterBreak="0">
    <w:nsid w:val="5A873DA4"/>
    <w:multiLevelType w:val="hybridMultilevel"/>
    <w:tmpl w:val="4066046C"/>
    <w:lvl w:ilvl="0" w:tplc="2440F4C4">
      <w:start w:val="1"/>
      <w:numFmt w:val="bullet"/>
      <w:pStyle w:val="AufzhlungEben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87ADB"/>
    <w:multiLevelType w:val="hybridMultilevel"/>
    <w:tmpl w:val="C74C5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1C05628"/>
    <w:multiLevelType w:val="hybridMultilevel"/>
    <w:tmpl w:val="177086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447BC"/>
    <w:multiLevelType w:val="hybridMultilevel"/>
    <w:tmpl w:val="69BA71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B5D51"/>
    <w:multiLevelType w:val="hybridMultilevel"/>
    <w:tmpl w:val="0540CF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A3376"/>
    <w:multiLevelType w:val="hybridMultilevel"/>
    <w:tmpl w:val="D226A2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82046"/>
    <w:multiLevelType w:val="hybridMultilevel"/>
    <w:tmpl w:val="93F23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D45F7"/>
    <w:multiLevelType w:val="hybridMultilevel"/>
    <w:tmpl w:val="A04AB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29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8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21"/>
  </w:num>
  <w:num w:numId="18">
    <w:abstractNumId w:val="32"/>
  </w:num>
  <w:num w:numId="19">
    <w:abstractNumId w:val="20"/>
  </w:num>
  <w:num w:numId="20">
    <w:abstractNumId w:val="17"/>
  </w:num>
  <w:num w:numId="21">
    <w:abstractNumId w:val="30"/>
  </w:num>
  <w:num w:numId="22">
    <w:abstractNumId w:val="31"/>
  </w:num>
  <w:num w:numId="23">
    <w:abstractNumId w:val="14"/>
  </w:num>
  <w:num w:numId="24">
    <w:abstractNumId w:val="23"/>
  </w:num>
  <w:num w:numId="25">
    <w:abstractNumId w:val="34"/>
  </w:num>
  <w:num w:numId="26">
    <w:abstractNumId w:val="28"/>
  </w:num>
  <w:num w:numId="27">
    <w:abstractNumId w:val="25"/>
  </w:num>
  <w:num w:numId="28">
    <w:abstractNumId w:val="33"/>
  </w:num>
  <w:num w:numId="29">
    <w:abstractNumId w:val="15"/>
  </w:num>
  <w:num w:numId="30">
    <w:abstractNumId w:val="35"/>
  </w:num>
  <w:num w:numId="31">
    <w:abstractNumId w:val="10"/>
  </w:num>
  <w:num w:numId="32">
    <w:abstractNumId w:val="16"/>
  </w:num>
  <w:num w:numId="33">
    <w:abstractNumId w:val="27"/>
  </w:num>
  <w:num w:numId="34">
    <w:abstractNumId w:val="22"/>
  </w:num>
  <w:num w:numId="35">
    <w:abstractNumId w:val="1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8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1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_x000d_im Bayer. Staatsministerium des Innern_x000d_Postfach 22 12 53_x000d_80502 München"/>
    <w:docVar w:name="ADE-Version" w:val="2.0"/>
    <w:docVar w:name="Anschrift" w:val=" "/>
    <w:docVar w:name="Anschrift E-Mail" w:val=" "/>
    <w:docVar w:name="Ausfertigung" w:val="Entwurf"/>
    <w:docVar w:name="Dokumentenname" w:val="I:\Gradl E\Winword\Weishäupl\Presseinfo\2015-04-10_S2000_Neues_Muster_Presse_Info.docx"/>
    <w:docVar w:name="Dokumententyp" w:val="PDF für Internet"/>
    <w:docVar w:name="Letzte BV-Nummer" w:val="1"/>
    <w:docVar w:name="Unser Datum" w:val="23.04.2013"/>
    <w:docVar w:name="Unser Zeichen" w:val="xxx"/>
    <w:docVar w:name="Unterschrift" w:val="###Wellenhofer"/>
    <w:docVar w:name="Versandart" w:val="Kein Eintrag"/>
    <w:docVar w:name="Vorlagepfad" w:val="ADE_ZENTRAL"/>
  </w:docVars>
  <w:rsids>
    <w:rsidRoot w:val="00037B12"/>
    <w:rsid w:val="00004BB3"/>
    <w:rsid w:val="00022F7D"/>
    <w:rsid w:val="00031A68"/>
    <w:rsid w:val="00031BDF"/>
    <w:rsid w:val="00037B12"/>
    <w:rsid w:val="000618F1"/>
    <w:rsid w:val="00063F56"/>
    <w:rsid w:val="00067CE1"/>
    <w:rsid w:val="00082D35"/>
    <w:rsid w:val="0008366B"/>
    <w:rsid w:val="00084612"/>
    <w:rsid w:val="00085C13"/>
    <w:rsid w:val="00090806"/>
    <w:rsid w:val="00092835"/>
    <w:rsid w:val="000A343D"/>
    <w:rsid w:val="000D1654"/>
    <w:rsid w:val="000D780C"/>
    <w:rsid w:val="000D7CA2"/>
    <w:rsid w:val="000E301F"/>
    <w:rsid w:val="000F1061"/>
    <w:rsid w:val="000F3C39"/>
    <w:rsid w:val="00122C62"/>
    <w:rsid w:val="001363F0"/>
    <w:rsid w:val="001427DD"/>
    <w:rsid w:val="00142EE5"/>
    <w:rsid w:val="00145C6D"/>
    <w:rsid w:val="00154CB0"/>
    <w:rsid w:val="00155212"/>
    <w:rsid w:val="001567C0"/>
    <w:rsid w:val="001569A9"/>
    <w:rsid w:val="00160AD1"/>
    <w:rsid w:val="0018330D"/>
    <w:rsid w:val="00194D8B"/>
    <w:rsid w:val="001B4CC9"/>
    <w:rsid w:val="001B54C0"/>
    <w:rsid w:val="001C79B1"/>
    <w:rsid w:val="001D53E0"/>
    <w:rsid w:val="001D7241"/>
    <w:rsid w:val="001E3538"/>
    <w:rsid w:val="001E3DCC"/>
    <w:rsid w:val="001E72CB"/>
    <w:rsid w:val="001F5500"/>
    <w:rsid w:val="001F67BC"/>
    <w:rsid w:val="00206E4A"/>
    <w:rsid w:val="002254EF"/>
    <w:rsid w:val="002313AC"/>
    <w:rsid w:val="0023780F"/>
    <w:rsid w:val="002436EC"/>
    <w:rsid w:val="002568E6"/>
    <w:rsid w:val="0027539B"/>
    <w:rsid w:val="002817F3"/>
    <w:rsid w:val="00282349"/>
    <w:rsid w:val="00282911"/>
    <w:rsid w:val="002940CD"/>
    <w:rsid w:val="0029515D"/>
    <w:rsid w:val="002A3D98"/>
    <w:rsid w:val="002B12E5"/>
    <w:rsid w:val="002B1535"/>
    <w:rsid w:val="002D2308"/>
    <w:rsid w:val="002D7D30"/>
    <w:rsid w:val="003177B8"/>
    <w:rsid w:val="00321A6E"/>
    <w:rsid w:val="00322AAF"/>
    <w:rsid w:val="003354B0"/>
    <w:rsid w:val="00356E9E"/>
    <w:rsid w:val="00364126"/>
    <w:rsid w:val="00387D2D"/>
    <w:rsid w:val="003C6681"/>
    <w:rsid w:val="003D0FFB"/>
    <w:rsid w:val="003D1AFB"/>
    <w:rsid w:val="003D417D"/>
    <w:rsid w:val="003D7AC1"/>
    <w:rsid w:val="003F5DFB"/>
    <w:rsid w:val="003F7687"/>
    <w:rsid w:val="00417828"/>
    <w:rsid w:val="0042209E"/>
    <w:rsid w:val="0043093E"/>
    <w:rsid w:val="00431C83"/>
    <w:rsid w:val="00441021"/>
    <w:rsid w:val="00446607"/>
    <w:rsid w:val="004478C9"/>
    <w:rsid w:val="00455B92"/>
    <w:rsid w:val="00457333"/>
    <w:rsid w:val="00460FFE"/>
    <w:rsid w:val="00467D07"/>
    <w:rsid w:val="00487F2C"/>
    <w:rsid w:val="004958AA"/>
    <w:rsid w:val="004A312A"/>
    <w:rsid w:val="004A5D84"/>
    <w:rsid w:val="004B1BD0"/>
    <w:rsid w:val="004D777E"/>
    <w:rsid w:val="004E270D"/>
    <w:rsid w:val="004E7534"/>
    <w:rsid w:val="004E75DE"/>
    <w:rsid w:val="004F6C18"/>
    <w:rsid w:val="00513C08"/>
    <w:rsid w:val="00514961"/>
    <w:rsid w:val="005225C9"/>
    <w:rsid w:val="005337CD"/>
    <w:rsid w:val="00535BC9"/>
    <w:rsid w:val="00545CA2"/>
    <w:rsid w:val="005464B0"/>
    <w:rsid w:val="00550D44"/>
    <w:rsid w:val="00554564"/>
    <w:rsid w:val="005553C2"/>
    <w:rsid w:val="005555E0"/>
    <w:rsid w:val="0056511E"/>
    <w:rsid w:val="0056593D"/>
    <w:rsid w:val="00575495"/>
    <w:rsid w:val="00582162"/>
    <w:rsid w:val="00583E69"/>
    <w:rsid w:val="005913DC"/>
    <w:rsid w:val="005A103C"/>
    <w:rsid w:val="005A1A70"/>
    <w:rsid w:val="005A28EC"/>
    <w:rsid w:val="005B0E94"/>
    <w:rsid w:val="005C5F7D"/>
    <w:rsid w:val="005D1D7B"/>
    <w:rsid w:val="005D4BF1"/>
    <w:rsid w:val="005E0637"/>
    <w:rsid w:val="005F30F5"/>
    <w:rsid w:val="00602372"/>
    <w:rsid w:val="00621E0C"/>
    <w:rsid w:val="00624D55"/>
    <w:rsid w:val="006325A0"/>
    <w:rsid w:val="00633F49"/>
    <w:rsid w:val="00654691"/>
    <w:rsid w:val="00660CB1"/>
    <w:rsid w:val="006635B4"/>
    <w:rsid w:val="006712C0"/>
    <w:rsid w:val="0068383A"/>
    <w:rsid w:val="006953B0"/>
    <w:rsid w:val="006D1538"/>
    <w:rsid w:val="006D23B3"/>
    <w:rsid w:val="006E3B17"/>
    <w:rsid w:val="00702ECD"/>
    <w:rsid w:val="00763206"/>
    <w:rsid w:val="0077658E"/>
    <w:rsid w:val="00780CC4"/>
    <w:rsid w:val="007B2A52"/>
    <w:rsid w:val="007B5464"/>
    <w:rsid w:val="007B7C96"/>
    <w:rsid w:val="007C08F1"/>
    <w:rsid w:val="007E30FE"/>
    <w:rsid w:val="007F2BE8"/>
    <w:rsid w:val="007F6EC6"/>
    <w:rsid w:val="00807674"/>
    <w:rsid w:val="00811B14"/>
    <w:rsid w:val="00813F6D"/>
    <w:rsid w:val="00816BA4"/>
    <w:rsid w:val="008216F7"/>
    <w:rsid w:val="0083104F"/>
    <w:rsid w:val="00842940"/>
    <w:rsid w:val="00852DAA"/>
    <w:rsid w:val="00857880"/>
    <w:rsid w:val="0086260C"/>
    <w:rsid w:val="0086725E"/>
    <w:rsid w:val="00867C83"/>
    <w:rsid w:val="008837EF"/>
    <w:rsid w:val="00892690"/>
    <w:rsid w:val="008A3E4F"/>
    <w:rsid w:val="008A6E1D"/>
    <w:rsid w:val="008C198E"/>
    <w:rsid w:val="008D7A43"/>
    <w:rsid w:val="008E0D26"/>
    <w:rsid w:val="008F2B52"/>
    <w:rsid w:val="008F4117"/>
    <w:rsid w:val="008F41E2"/>
    <w:rsid w:val="00903A6E"/>
    <w:rsid w:val="00911926"/>
    <w:rsid w:val="009121A9"/>
    <w:rsid w:val="0091272B"/>
    <w:rsid w:val="0092225A"/>
    <w:rsid w:val="00941E35"/>
    <w:rsid w:val="0094468A"/>
    <w:rsid w:val="009449FA"/>
    <w:rsid w:val="00987561"/>
    <w:rsid w:val="009A040B"/>
    <w:rsid w:val="009B14A8"/>
    <w:rsid w:val="00A03A11"/>
    <w:rsid w:val="00A10D9F"/>
    <w:rsid w:val="00A14C03"/>
    <w:rsid w:val="00A15375"/>
    <w:rsid w:val="00A21572"/>
    <w:rsid w:val="00A22053"/>
    <w:rsid w:val="00A24EDA"/>
    <w:rsid w:val="00A2584A"/>
    <w:rsid w:val="00A278A2"/>
    <w:rsid w:val="00A47D7F"/>
    <w:rsid w:val="00A53161"/>
    <w:rsid w:val="00A63598"/>
    <w:rsid w:val="00A66A22"/>
    <w:rsid w:val="00A81FF7"/>
    <w:rsid w:val="00AA1E22"/>
    <w:rsid w:val="00AA243F"/>
    <w:rsid w:val="00AA2B24"/>
    <w:rsid w:val="00AB251B"/>
    <w:rsid w:val="00AB4F78"/>
    <w:rsid w:val="00AB52EB"/>
    <w:rsid w:val="00AB6518"/>
    <w:rsid w:val="00AC61D7"/>
    <w:rsid w:val="00AD44CE"/>
    <w:rsid w:val="00AD6420"/>
    <w:rsid w:val="00AF321D"/>
    <w:rsid w:val="00B02272"/>
    <w:rsid w:val="00B16F4F"/>
    <w:rsid w:val="00B22547"/>
    <w:rsid w:val="00B32CE8"/>
    <w:rsid w:val="00B40BBB"/>
    <w:rsid w:val="00B4107C"/>
    <w:rsid w:val="00B44445"/>
    <w:rsid w:val="00B51624"/>
    <w:rsid w:val="00B56D79"/>
    <w:rsid w:val="00B676AD"/>
    <w:rsid w:val="00B705A5"/>
    <w:rsid w:val="00B71DFF"/>
    <w:rsid w:val="00BB29A2"/>
    <w:rsid w:val="00BC6B2A"/>
    <w:rsid w:val="00BD2318"/>
    <w:rsid w:val="00BD5628"/>
    <w:rsid w:val="00BE0DC8"/>
    <w:rsid w:val="00BE21A6"/>
    <w:rsid w:val="00BE3313"/>
    <w:rsid w:val="00BE3C42"/>
    <w:rsid w:val="00C06EB4"/>
    <w:rsid w:val="00C20504"/>
    <w:rsid w:val="00C226D5"/>
    <w:rsid w:val="00C34A46"/>
    <w:rsid w:val="00C416C5"/>
    <w:rsid w:val="00C62E9C"/>
    <w:rsid w:val="00C66971"/>
    <w:rsid w:val="00C66D77"/>
    <w:rsid w:val="00C84CA5"/>
    <w:rsid w:val="00C907EE"/>
    <w:rsid w:val="00CA1083"/>
    <w:rsid w:val="00CB29E7"/>
    <w:rsid w:val="00CD32ED"/>
    <w:rsid w:val="00CD7DA5"/>
    <w:rsid w:val="00CF6D57"/>
    <w:rsid w:val="00D02EE9"/>
    <w:rsid w:val="00D07925"/>
    <w:rsid w:val="00D149D6"/>
    <w:rsid w:val="00D2555B"/>
    <w:rsid w:val="00D27362"/>
    <w:rsid w:val="00D31AFE"/>
    <w:rsid w:val="00D35482"/>
    <w:rsid w:val="00D42876"/>
    <w:rsid w:val="00D675CD"/>
    <w:rsid w:val="00D85C6D"/>
    <w:rsid w:val="00DA23D4"/>
    <w:rsid w:val="00DA3937"/>
    <w:rsid w:val="00DA7021"/>
    <w:rsid w:val="00DA7CE8"/>
    <w:rsid w:val="00DE4A92"/>
    <w:rsid w:val="00E005A4"/>
    <w:rsid w:val="00E01D27"/>
    <w:rsid w:val="00E061D9"/>
    <w:rsid w:val="00E12F85"/>
    <w:rsid w:val="00E17530"/>
    <w:rsid w:val="00E22FCE"/>
    <w:rsid w:val="00E279A0"/>
    <w:rsid w:val="00E4524A"/>
    <w:rsid w:val="00E5051D"/>
    <w:rsid w:val="00E56EFC"/>
    <w:rsid w:val="00E61A25"/>
    <w:rsid w:val="00E63FE5"/>
    <w:rsid w:val="00E70361"/>
    <w:rsid w:val="00E837DE"/>
    <w:rsid w:val="00E91E80"/>
    <w:rsid w:val="00E953B7"/>
    <w:rsid w:val="00EA6A87"/>
    <w:rsid w:val="00EB6424"/>
    <w:rsid w:val="00EC5BA5"/>
    <w:rsid w:val="00ED11D0"/>
    <w:rsid w:val="00EF285E"/>
    <w:rsid w:val="00F07E91"/>
    <w:rsid w:val="00F10EF6"/>
    <w:rsid w:val="00F1613D"/>
    <w:rsid w:val="00F341D7"/>
    <w:rsid w:val="00F34515"/>
    <w:rsid w:val="00F65427"/>
    <w:rsid w:val="00F807E4"/>
    <w:rsid w:val="00F84982"/>
    <w:rsid w:val="00FB7C34"/>
    <w:rsid w:val="00FC4FE7"/>
    <w:rsid w:val="00FD1368"/>
    <w:rsid w:val="00FD3D59"/>
    <w:rsid w:val="00FD739C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E7940AB"/>
  <w15:docId w15:val="{98CA49FA-A1AD-449C-B130-90DEA8A9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18F1"/>
    <w:pPr>
      <w:spacing w:line="360" w:lineRule="auto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Textkrper"/>
    <w:link w:val="berschrift1Zchn"/>
    <w:qFormat/>
    <w:rsid w:val="00813F6D"/>
    <w:pPr>
      <w:keepNext/>
      <w:numPr>
        <w:numId w:val="1"/>
      </w:numPr>
      <w:tabs>
        <w:tab w:val="left" w:pos="284"/>
      </w:tabs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rsid w:val="00022F7D"/>
    <w:pPr>
      <w:keepNext/>
      <w:numPr>
        <w:ilvl w:val="1"/>
        <w:numId w:val="1"/>
      </w:numPr>
      <w:outlineLvl w:val="1"/>
    </w:pPr>
    <w:rPr>
      <w:b/>
      <w:kern w:val="28"/>
    </w:rPr>
  </w:style>
  <w:style w:type="paragraph" w:styleId="berschrift3">
    <w:name w:val="heading 3"/>
    <w:basedOn w:val="berschrift4"/>
    <w:next w:val="Textkrper"/>
    <w:rsid w:val="00CB29E7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rsid w:val="00B44445"/>
    <w:pPr>
      <w:keepNext/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rsid w:val="00B4444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pPr>
      <w:spacing w:line="240" w:lineRule="auto"/>
    </w:pPr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EB6424"/>
    <w:pPr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EB6424"/>
    <w:rPr>
      <w:rFonts w:ascii="Arial" w:eastAsiaTheme="majorEastAsia" w:hAnsi="Arial" w:cstheme="majorBidi"/>
      <w:b/>
      <w:spacing w:val="5"/>
      <w:kern w:val="28"/>
      <w:sz w:val="24"/>
      <w:szCs w:val="52"/>
      <w:lang w:eastAsia="en-US"/>
    </w:rPr>
  </w:style>
  <w:style w:type="character" w:styleId="Hervorhebung">
    <w:name w:val="Emphasis"/>
    <w:uiPriority w:val="20"/>
    <w:qFormat/>
    <w:rsid w:val="00633F49"/>
    <w:rPr>
      <w:i w:val="0"/>
      <w:iCs/>
    </w:rPr>
  </w:style>
  <w:style w:type="paragraph" w:customStyle="1" w:styleId="Hervorhebungfett">
    <w:name w:val="Hervorhebung + fett"/>
    <w:basedOn w:val="Standard"/>
    <w:rsid w:val="006712C0"/>
    <w:rPr>
      <w:b/>
    </w:rPr>
  </w:style>
  <w:style w:type="paragraph" w:styleId="Aufzhlungszeichen3">
    <w:name w:val="List Bullet 3"/>
    <w:basedOn w:val="Standard"/>
    <w:link w:val="Aufzhlungszeichen3Zchn"/>
    <w:rsid w:val="005E0637"/>
    <w:pPr>
      <w:contextualSpacing/>
    </w:pPr>
  </w:style>
  <w:style w:type="paragraph" w:customStyle="1" w:styleId="AufzhlungEbene1">
    <w:name w:val="Aufzählung Ebene 1"/>
    <w:basedOn w:val="Aufzhlungszeichen3"/>
    <w:link w:val="AufzhlungEbene1Zchn"/>
    <w:qFormat/>
    <w:rsid w:val="002D7D30"/>
    <w:pPr>
      <w:numPr>
        <w:numId w:val="33"/>
      </w:numPr>
      <w:ind w:left="357" w:hanging="357"/>
    </w:pPr>
  </w:style>
  <w:style w:type="character" w:customStyle="1" w:styleId="Aufzhlungszeichen3Zchn">
    <w:name w:val="Aufzählungszeichen 3 Zchn"/>
    <w:basedOn w:val="Absatz-Standardschriftart"/>
    <w:link w:val="Aufzhlungszeichen3"/>
    <w:rsid w:val="002D7D30"/>
    <w:rPr>
      <w:rFonts w:ascii="Arial" w:hAnsi="Arial"/>
      <w:sz w:val="22"/>
      <w:szCs w:val="24"/>
      <w:lang w:eastAsia="en-US"/>
    </w:rPr>
  </w:style>
  <w:style w:type="character" w:customStyle="1" w:styleId="AufzhlungEbene1Zchn">
    <w:name w:val="Aufzählung Ebene 1 Zchn"/>
    <w:basedOn w:val="Aufzhlungszeichen3Zchn"/>
    <w:link w:val="AufzhlungEbene1"/>
    <w:rsid w:val="002D7D30"/>
    <w:rPr>
      <w:rFonts w:ascii="Arial" w:hAnsi="Arial"/>
      <w:sz w:val="22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E70361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E70361"/>
    <w:rPr>
      <w:rFonts w:ascii="Arial" w:eastAsiaTheme="majorEastAsia" w:hAnsi="Arial" w:cstheme="majorBidi"/>
      <w:b/>
      <w:iCs/>
      <w:spacing w:val="15"/>
      <w:sz w:val="22"/>
      <w:szCs w:val="24"/>
      <w:lang w:eastAsia="en-US"/>
    </w:rPr>
  </w:style>
  <w:style w:type="paragraph" w:customStyle="1" w:styleId="AufzhlungEbene2">
    <w:name w:val="Aufzählung Ebene 2"/>
    <w:basedOn w:val="Aufzhlungszeichen3"/>
    <w:link w:val="AufzhlungEbene2Zchn"/>
    <w:qFormat/>
    <w:rsid w:val="00B56D79"/>
    <w:pPr>
      <w:numPr>
        <w:numId w:val="34"/>
      </w:numPr>
      <w:ind w:left="357" w:hanging="357"/>
    </w:pPr>
  </w:style>
  <w:style w:type="character" w:styleId="Fett">
    <w:name w:val="Strong"/>
    <w:basedOn w:val="Absatz-Standardschriftart"/>
    <w:rsid w:val="00A03A11"/>
    <w:rPr>
      <w:b/>
      <w:bCs/>
    </w:rPr>
  </w:style>
  <w:style w:type="character" w:customStyle="1" w:styleId="AufzhlungEbene2Zchn">
    <w:name w:val="Aufzählung Ebene 2 Zchn"/>
    <w:basedOn w:val="Aufzhlungszeichen3Zchn"/>
    <w:link w:val="AufzhlungEbene2"/>
    <w:rsid w:val="00B56D79"/>
    <w:rPr>
      <w:rFonts w:ascii="Arial" w:hAnsi="Arial"/>
      <w:sz w:val="22"/>
      <w:szCs w:val="24"/>
      <w:lang w:eastAsia="en-US"/>
    </w:rPr>
  </w:style>
  <w:style w:type="paragraph" w:styleId="Listenabsatz">
    <w:name w:val="List Paragraph"/>
    <w:aliases w:val="Listenabsatz 2"/>
    <w:basedOn w:val="Standard"/>
    <w:uiPriority w:val="34"/>
    <w:rsid w:val="00E17530"/>
    <w:pPr>
      <w:ind w:left="567"/>
      <w:contextualSpacing/>
    </w:pPr>
  </w:style>
  <w:style w:type="paragraph" w:customStyle="1" w:styleId="Bildunterschrift">
    <w:name w:val="Bildunterschrift"/>
    <w:basedOn w:val="Titel"/>
    <w:next w:val="Unterschrift"/>
    <w:qFormat/>
    <w:rsid w:val="00E22FCE"/>
    <w:pPr>
      <w:jc w:val="right"/>
    </w:pPr>
    <w:rPr>
      <w:b w:val="0"/>
      <w:i/>
      <w:sz w:val="18"/>
    </w:rPr>
  </w:style>
  <w:style w:type="paragraph" w:styleId="Unterschrift">
    <w:name w:val="Signature"/>
    <w:basedOn w:val="Standard"/>
    <w:link w:val="UnterschriftZchn"/>
    <w:rsid w:val="00E22FCE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E22FCE"/>
    <w:rPr>
      <w:rFonts w:ascii="Arial" w:hAnsi="Arial"/>
      <w:sz w:val="22"/>
      <w:szCs w:val="24"/>
      <w:lang w:eastAsia="en-US"/>
    </w:rPr>
  </w:style>
  <w:style w:type="paragraph" w:customStyle="1" w:styleId="Listenabsatz3">
    <w:name w:val="Listenabsatz 3"/>
    <w:basedOn w:val="Standard"/>
    <w:rsid w:val="000618F1"/>
    <w:pPr>
      <w:ind w:left="851"/>
      <w:contextualSpacing/>
    </w:pPr>
  </w:style>
  <w:style w:type="paragraph" w:customStyle="1" w:styleId="Einrckungfr1berschrift">
    <w:name w:val="Einrückung für 1. Überschrift"/>
    <w:basedOn w:val="Standard"/>
    <w:qFormat/>
    <w:rsid w:val="001F67BC"/>
    <w:pPr>
      <w:ind w:left="284"/>
    </w:pPr>
  </w:style>
  <w:style w:type="paragraph" w:customStyle="1" w:styleId="Einrckungfr2berschrift">
    <w:name w:val="Einrückung für 2. Überschrift"/>
    <w:basedOn w:val="Einrckungfr1berschrift"/>
    <w:qFormat/>
    <w:rsid w:val="001F67BC"/>
    <w:pPr>
      <w:ind w:left="567"/>
    </w:pPr>
  </w:style>
  <w:style w:type="paragraph" w:customStyle="1" w:styleId="Einrckungfr3berschrift">
    <w:name w:val="Einrückung für 3. Überschrift"/>
    <w:basedOn w:val="Einrckungfr1berschrift"/>
    <w:qFormat/>
    <w:rsid w:val="001F67BC"/>
    <w:pPr>
      <w:ind w:left="851"/>
    </w:pPr>
  </w:style>
  <w:style w:type="paragraph" w:styleId="Sprechblasentext">
    <w:name w:val="Balloon Text"/>
    <w:basedOn w:val="Standard"/>
    <w:link w:val="SprechblasentextZchn"/>
    <w:rsid w:val="00154C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4CB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E4524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8216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BE21A6"/>
    <w:rPr>
      <w:rFonts w:ascii="Arial" w:hAnsi="Arial"/>
      <w:b/>
      <w:kern w:val="28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udia.Willer@stbaas.bayer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Zentrales\98_Info_Intern\986_Formulare%20und%20Formbl&#228;tter\Gemeinsame%20Vordrucke\Pressemitteilung\Pressemittei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8ADC44CDCB461BAB48A633C192D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DC4F0-A36E-405E-BE6E-691FE8FC9AA6}"/>
      </w:docPartPr>
      <w:docPartBody>
        <w:p w:rsidR="002069CE" w:rsidRDefault="002069CE">
          <w:pPr>
            <w:pStyle w:val="208ADC44CDCB461BAB48A633C192D390"/>
          </w:pPr>
          <w:r w:rsidRPr="003E08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7196FE997E4478A6D8073323D9A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9D42E-0895-4795-95D1-A55EF98FB1D0}"/>
      </w:docPartPr>
      <w:docPartBody>
        <w:p w:rsidR="002069CE" w:rsidRDefault="002069CE">
          <w:pPr>
            <w:pStyle w:val="307196FE997E4478A6D8073323D9AAC0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292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CE"/>
    <w:rsid w:val="00026B73"/>
    <w:rsid w:val="002069CE"/>
    <w:rsid w:val="00D7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08ADC44CDCB461BAB48A633C192D390">
    <w:name w:val="208ADC44CDCB461BAB48A633C192D390"/>
  </w:style>
  <w:style w:type="paragraph" w:customStyle="1" w:styleId="307196FE997E4478A6D8073323D9AAC0">
    <w:name w:val="307196FE997E4478A6D8073323D9A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726E-2A8F-4E96-BADD-F6D36A68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3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xxx</vt:lpstr>
    </vt:vector>
  </TitlesOfParts>
  <Company>Oberste Baubehörde im Bay. StMI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Spies, Roswitha (StBA Amberg-Sulzbach)</dc:creator>
  <cp:lastModifiedBy>Willer, Claudia (StBA Amberg-Sulzbach)</cp:lastModifiedBy>
  <cp:revision>6</cp:revision>
  <cp:lastPrinted>2015-08-12T10:52:00Z</cp:lastPrinted>
  <dcterms:created xsi:type="dcterms:W3CDTF">2022-10-27T05:35:00Z</dcterms:created>
  <dcterms:modified xsi:type="dcterms:W3CDTF">2022-10-27T06:00:00Z</dcterms:modified>
  <cp:category>PDF für Internet (Entwurf)</cp:category>
</cp:coreProperties>
</file>